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85E" w:rsidRPr="00BD6E47" w:rsidRDefault="00D4185E" w:rsidP="00BD0FBA">
      <w:pPr>
        <w:tabs>
          <w:tab w:val="center" w:pos="4680"/>
          <w:tab w:val="right" w:pos="9360"/>
        </w:tabs>
        <w:ind w:left="720" w:right="720"/>
        <w:jc w:val="center"/>
        <w:rPr>
          <w:b/>
          <w:sz w:val="28"/>
          <w:szCs w:val="28"/>
        </w:rPr>
      </w:pPr>
      <w:r w:rsidRPr="00BD6E47">
        <w:rPr>
          <w:b/>
          <w:sz w:val="28"/>
          <w:szCs w:val="28"/>
        </w:rPr>
        <w:t>California State Board of Guide Dogs for the Blind</w:t>
      </w:r>
    </w:p>
    <w:p w:rsidR="002464C8" w:rsidRPr="00BD6E47" w:rsidRDefault="00D4185E" w:rsidP="00BD0FBA">
      <w:pPr>
        <w:tabs>
          <w:tab w:val="center" w:pos="4680"/>
          <w:tab w:val="right" w:pos="9360"/>
        </w:tabs>
        <w:ind w:left="720" w:right="720"/>
        <w:jc w:val="center"/>
        <w:rPr>
          <w:b/>
          <w:sz w:val="28"/>
          <w:szCs w:val="28"/>
        </w:rPr>
      </w:pPr>
      <w:r w:rsidRPr="00BD6E47">
        <w:rPr>
          <w:b/>
          <w:sz w:val="28"/>
          <w:szCs w:val="28"/>
        </w:rPr>
        <w:t>Public</w:t>
      </w:r>
      <w:r w:rsidR="002464C8" w:rsidRPr="00BD6E47">
        <w:rPr>
          <w:b/>
          <w:sz w:val="28"/>
          <w:szCs w:val="28"/>
        </w:rPr>
        <w:t xml:space="preserve"> Meeting Notice and Agenda</w:t>
      </w:r>
    </w:p>
    <w:p w:rsidR="00BD0FBA" w:rsidRPr="00BD6E47" w:rsidRDefault="004169E7" w:rsidP="00BD0FBA">
      <w:pPr>
        <w:tabs>
          <w:tab w:val="center" w:pos="4680"/>
          <w:tab w:val="right" w:pos="9360"/>
        </w:tabs>
        <w:ind w:left="720" w:right="720"/>
        <w:jc w:val="center"/>
        <w:rPr>
          <w:sz w:val="28"/>
          <w:szCs w:val="28"/>
        </w:rPr>
      </w:pPr>
      <w:r w:rsidRPr="00BD6E47">
        <w:rPr>
          <w:sz w:val="28"/>
          <w:szCs w:val="28"/>
        </w:rPr>
        <w:t>Mon</w:t>
      </w:r>
      <w:r w:rsidR="00BD0FBA" w:rsidRPr="00BD6E47">
        <w:rPr>
          <w:sz w:val="28"/>
          <w:szCs w:val="28"/>
        </w:rPr>
        <w:t xml:space="preserve">day, </w:t>
      </w:r>
      <w:r w:rsidR="00A347D4" w:rsidRPr="00BD6E47">
        <w:rPr>
          <w:sz w:val="28"/>
          <w:szCs w:val="28"/>
        </w:rPr>
        <w:t>April 17</w:t>
      </w:r>
      <w:r w:rsidR="00BD0FBA" w:rsidRPr="00BD6E47">
        <w:rPr>
          <w:sz w:val="28"/>
          <w:szCs w:val="28"/>
        </w:rPr>
        <w:t>, 201</w:t>
      </w:r>
      <w:r w:rsidRPr="00BD6E47">
        <w:rPr>
          <w:sz w:val="28"/>
          <w:szCs w:val="28"/>
        </w:rPr>
        <w:t>7</w:t>
      </w:r>
      <w:r w:rsidR="00BD0FBA" w:rsidRPr="00BD6E47">
        <w:rPr>
          <w:sz w:val="28"/>
          <w:szCs w:val="28"/>
        </w:rPr>
        <w:t xml:space="preserve"> </w:t>
      </w:r>
    </w:p>
    <w:p w:rsidR="00287726" w:rsidRPr="00BD6E47" w:rsidRDefault="00BC33E0" w:rsidP="00BD0FBA">
      <w:pPr>
        <w:tabs>
          <w:tab w:val="center" w:pos="4680"/>
          <w:tab w:val="right" w:pos="9360"/>
        </w:tabs>
        <w:ind w:left="720" w:right="720"/>
        <w:jc w:val="center"/>
        <w:rPr>
          <w:sz w:val="28"/>
          <w:szCs w:val="28"/>
        </w:rPr>
      </w:pPr>
      <w:r w:rsidRPr="00BD6E47">
        <w:rPr>
          <w:sz w:val="28"/>
          <w:szCs w:val="28"/>
        </w:rPr>
        <w:t>1:</w:t>
      </w:r>
      <w:r w:rsidR="005C030C" w:rsidRPr="00BD6E47">
        <w:rPr>
          <w:sz w:val="28"/>
          <w:szCs w:val="28"/>
        </w:rPr>
        <w:t>0</w:t>
      </w:r>
      <w:r w:rsidR="00BD0FBA" w:rsidRPr="00BD6E47">
        <w:rPr>
          <w:sz w:val="28"/>
          <w:szCs w:val="28"/>
        </w:rPr>
        <w:t>0 p.m. – Completion of Business</w:t>
      </w:r>
    </w:p>
    <w:p w:rsidR="008D5969" w:rsidRDefault="008D5969" w:rsidP="00BD0FBA">
      <w:pPr>
        <w:tabs>
          <w:tab w:val="center" w:pos="4680"/>
          <w:tab w:val="right" w:pos="9360"/>
        </w:tabs>
        <w:ind w:left="720" w:right="720"/>
        <w:jc w:val="center"/>
        <w:rPr>
          <w:sz w:val="28"/>
          <w:szCs w:val="28"/>
        </w:rPr>
      </w:pPr>
    </w:p>
    <w:p w:rsidR="00527BDD" w:rsidRDefault="00527BDD" w:rsidP="00BD0FBA">
      <w:pPr>
        <w:tabs>
          <w:tab w:val="center" w:pos="4680"/>
          <w:tab w:val="right" w:pos="9360"/>
        </w:tabs>
        <w:ind w:left="720" w:right="720"/>
        <w:jc w:val="center"/>
        <w:rPr>
          <w:sz w:val="28"/>
          <w:szCs w:val="28"/>
        </w:rPr>
      </w:pPr>
      <w:r w:rsidRPr="00527BDD">
        <w:rPr>
          <w:sz w:val="28"/>
          <w:szCs w:val="28"/>
        </w:rPr>
        <w:t>One or more Board Members will participate in this meeting at the teleconference sites listed below.  Each teleconference location is accessible to the public and the public will be given an opportunity to address the Board at each teleconference location. The public teleconference sites for this meeting are as follows:</w:t>
      </w:r>
    </w:p>
    <w:p w:rsidR="00527BDD" w:rsidRDefault="00527BDD" w:rsidP="00DB6547">
      <w:pPr>
        <w:tabs>
          <w:tab w:val="center" w:pos="4680"/>
          <w:tab w:val="right" w:pos="9360"/>
        </w:tabs>
        <w:ind w:left="720" w:right="720"/>
        <w:jc w:val="center"/>
        <w:rPr>
          <w:sz w:val="28"/>
          <w:szCs w:val="28"/>
        </w:rPr>
      </w:pPr>
    </w:p>
    <w:p w:rsidR="00DB6547" w:rsidRPr="00BD6E47" w:rsidRDefault="00DB6547" w:rsidP="00DB6547">
      <w:pPr>
        <w:tabs>
          <w:tab w:val="center" w:pos="4680"/>
          <w:tab w:val="right" w:pos="9360"/>
        </w:tabs>
        <w:ind w:left="720" w:right="720"/>
        <w:jc w:val="center"/>
        <w:rPr>
          <w:sz w:val="28"/>
          <w:szCs w:val="28"/>
        </w:rPr>
      </w:pPr>
      <w:r w:rsidRPr="00BD6E47">
        <w:rPr>
          <w:sz w:val="28"/>
          <w:szCs w:val="28"/>
        </w:rPr>
        <w:t xml:space="preserve">Department of Consumer Affairs – </w:t>
      </w:r>
      <w:r w:rsidR="002464C8" w:rsidRPr="00BD6E47">
        <w:rPr>
          <w:sz w:val="28"/>
          <w:szCs w:val="28"/>
        </w:rPr>
        <w:t>San Francisco Room</w:t>
      </w:r>
    </w:p>
    <w:p w:rsidR="00DB6547" w:rsidRPr="00BD6E47" w:rsidRDefault="00DB6547" w:rsidP="00DB6547">
      <w:pPr>
        <w:tabs>
          <w:tab w:val="center" w:pos="4680"/>
          <w:tab w:val="right" w:pos="9360"/>
        </w:tabs>
        <w:ind w:left="720" w:right="720"/>
        <w:jc w:val="center"/>
        <w:rPr>
          <w:sz w:val="28"/>
          <w:szCs w:val="28"/>
        </w:rPr>
      </w:pPr>
      <w:r w:rsidRPr="00BD6E47">
        <w:rPr>
          <w:sz w:val="28"/>
          <w:szCs w:val="28"/>
        </w:rPr>
        <w:t>1625 N. Market Blvd N-</w:t>
      </w:r>
      <w:r w:rsidR="002464C8" w:rsidRPr="00BD6E47">
        <w:rPr>
          <w:sz w:val="28"/>
          <w:szCs w:val="28"/>
        </w:rPr>
        <w:t>318</w:t>
      </w:r>
    </w:p>
    <w:p w:rsidR="00DB6547" w:rsidRDefault="00DB6547" w:rsidP="00DB6547">
      <w:pPr>
        <w:tabs>
          <w:tab w:val="center" w:pos="4680"/>
          <w:tab w:val="right" w:pos="9360"/>
        </w:tabs>
        <w:ind w:left="720" w:right="720"/>
        <w:jc w:val="center"/>
        <w:rPr>
          <w:sz w:val="28"/>
          <w:szCs w:val="28"/>
        </w:rPr>
      </w:pPr>
      <w:r w:rsidRPr="00BD6E47">
        <w:rPr>
          <w:sz w:val="28"/>
          <w:szCs w:val="28"/>
        </w:rPr>
        <w:t>Sacramento, CA 95834</w:t>
      </w:r>
    </w:p>
    <w:p w:rsidR="00527BDD" w:rsidRDefault="00527BDD" w:rsidP="00DB6547">
      <w:pPr>
        <w:tabs>
          <w:tab w:val="center" w:pos="4680"/>
          <w:tab w:val="right" w:pos="9360"/>
        </w:tabs>
        <w:ind w:left="720" w:right="720"/>
        <w:jc w:val="center"/>
        <w:rPr>
          <w:sz w:val="28"/>
          <w:szCs w:val="28"/>
        </w:rPr>
      </w:pPr>
    </w:p>
    <w:p w:rsidR="00527BDD" w:rsidRPr="00527BDD" w:rsidRDefault="00527BDD" w:rsidP="00527BDD">
      <w:pPr>
        <w:tabs>
          <w:tab w:val="center" w:pos="4680"/>
          <w:tab w:val="right" w:pos="9360"/>
        </w:tabs>
        <w:ind w:left="720" w:right="720"/>
        <w:jc w:val="center"/>
        <w:rPr>
          <w:sz w:val="28"/>
          <w:szCs w:val="28"/>
        </w:rPr>
      </w:pPr>
      <w:r w:rsidRPr="00527BDD">
        <w:rPr>
          <w:sz w:val="28"/>
          <w:szCs w:val="28"/>
        </w:rPr>
        <w:t>6043 Ralston Ave</w:t>
      </w:r>
    </w:p>
    <w:p w:rsidR="00527BDD" w:rsidRDefault="00527BDD" w:rsidP="00527BDD">
      <w:pPr>
        <w:tabs>
          <w:tab w:val="center" w:pos="4680"/>
          <w:tab w:val="right" w:pos="9360"/>
        </w:tabs>
        <w:ind w:left="720" w:right="720"/>
        <w:jc w:val="center"/>
        <w:rPr>
          <w:sz w:val="28"/>
          <w:szCs w:val="28"/>
        </w:rPr>
      </w:pPr>
      <w:r w:rsidRPr="00527BDD">
        <w:rPr>
          <w:sz w:val="28"/>
          <w:szCs w:val="28"/>
        </w:rPr>
        <w:t>Richmond, CA 94805</w:t>
      </w:r>
    </w:p>
    <w:p w:rsidR="002464C8" w:rsidRPr="00BD6E47" w:rsidRDefault="002464C8" w:rsidP="00DB6547">
      <w:pPr>
        <w:tabs>
          <w:tab w:val="center" w:pos="4680"/>
          <w:tab w:val="right" w:pos="9360"/>
        </w:tabs>
        <w:ind w:left="720" w:right="720"/>
        <w:jc w:val="center"/>
        <w:rPr>
          <w:sz w:val="28"/>
          <w:szCs w:val="28"/>
        </w:rPr>
      </w:pPr>
    </w:p>
    <w:p w:rsidR="00BB6943" w:rsidRPr="00BD6E47" w:rsidRDefault="00BB6943" w:rsidP="00BB6943">
      <w:pPr>
        <w:jc w:val="center"/>
        <w:rPr>
          <w:rFonts w:eastAsia="Times New Roman"/>
          <w:b/>
          <w:sz w:val="28"/>
          <w:szCs w:val="28"/>
          <w:u w:val="single"/>
        </w:rPr>
      </w:pPr>
      <w:r w:rsidRPr="00BD6E47">
        <w:rPr>
          <w:rFonts w:eastAsia="Times New Roman"/>
          <w:b/>
          <w:sz w:val="28"/>
          <w:szCs w:val="28"/>
          <w:u w:val="single"/>
        </w:rPr>
        <w:t>Important Notices to the Public</w:t>
      </w:r>
    </w:p>
    <w:p w:rsidR="00BB6943" w:rsidRPr="00BD6E47" w:rsidRDefault="00BB6943" w:rsidP="009333FB">
      <w:pPr>
        <w:jc w:val="center"/>
        <w:rPr>
          <w:rFonts w:eastAsia="Times New Roman"/>
          <w:sz w:val="28"/>
          <w:szCs w:val="28"/>
        </w:rPr>
      </w:pPr>
      <w:r w:rsidRPr="00BD6E47">
        <w:rPr>
          <w:rFonts w:eastAsia="Times New Roman"/>
          <w:sz w:val="28"/>
          <w:szCs w:val="28"/>
        </w:rPr>
        <w:t xml:space="preserve">All times indicated are approximate and subject to change. Agenda items may be discussed and action taken out of order at the discretion of the Board.  The meeting may be cancelled without notice. For verification of the meeting, call (916) 574-7825 or access the Board’s website at </w:t>
      </w:r>
      <w:hyperlink r:id="rId9" w:history="1">
        <w:r w:rsidRPr="00BD6E47">
          <w:rPr>
            <w:rStyle w:val="Hyperlink"/>
            <w:rFonts w:eastAsia="Times New Roman"/>
            <w:sz w:val="28"/>
            <w:szCs w:val="28"/>
          </w:rPr>
          <w:t>http://guidedogboard.ca.gov/</w:t>
        </w:r>
      </w:hyperlink>
    </w:p>
    <w:p w:rsidR="00BB6943" w:rsidRPr="00BD6E47" w:rsidRDefault="00BB6943" w:rsidP="009333FB">
      <w:pPr>
        <w:jc w:val="center"/>
        <w:rPr>
          <w:rFonts w:eastAsia="Times New Roman"/>
          <w:sz w:val="28"/>
          <w:szCs w:val="28"/>
        </w:rPr>
      </w:pPr>
    </w:p>
    <w:p w:rsidR="00BB6943" w:rsidRPr="00BD6E47" w:rsidRDefault="00BB6943" w:rsidP="009333FB">
      <w:pPr>
        <w:jc w:val="center"/>
        <w:rPr>
          <w:rFonts w:eastAsia="Times New Roman"/>
          <w:sz w:val="28"/>
          <w:szCs w:val="28"/>
        </w:rPr>
      </w:pPr>
      <w:r w:rsidRPr="00BD6E47">
        <w:rPr>
          <w:sz w:val="28"/>
          <w:szCs w:val="28"/>
        </w:rPr>
        <w:t xml:space="preserve">The Board intends to provide a teleconference access to this meeting. The teleconference can be accessed by calling </w:t>
      </w:r>
      <w:r w:rsidRPr="00BD6E47">
        <w:rPr>
          <w:b/>
          <w:sz w:val="28"/>
          <w:szCs w:val="28"/>
        </w:rPr>
        <w:t>(866) 692-3158</w:t>
      </w:r>
      <w:r w:rsidRPr="00BD6E47">
        <w:rPr>
          <w:sz w:val="28"/>
          <w:szCs w:val="28"/>
        </w:rPr>
        <w:t xml:space="preserve"> and using Participant Code </w:t>
      </w:r>
      <w:r w:rsidRPr="00BD6E47">
        <w:rPr>
          <w:b/>
          <w:sz w:val="28"/>
          <w:szCs w:val="28"/>
        </w:rPr>
        <w:t>99686782</w:t>
      </w:r>
      <w:r w:rsidRPr="00BD6E47">
        <w:rPr>
          <w:sz w:val="28"/>
          <w:szCs w:val="28"/>
        </w:rPr>
        <w:t xml:space="preserve">. Teleconference availability cannot, however, be guaranteed due to limitations on resources or technical difficulties. The meeting will continue even if the </w:t>
      </w:r>
      <w:r w:rsidR="00527BDD">
        <w:rPr>
          <w:sz w:val="28"/>
          <w:szCs w:val="28"/>
        </w:rPr>
        <w:t xml:space="preserve">public </w:t>
      </w:r>
      <w:r w:rsidRPr="00BD6E47">
        <w:rPr>
          <w:sz w:val="28"/>
          <w:szCs w:val="28"/>
        </w:rPr>
        <w:t xml:space="preserve">teleconference is unavailable. If you wish to participate or to have a guaranteed opportunity to observe, please plan to attend at </w:t>
      </w:r>
      <w:r w:rsidR="00527BDD">
        <w:rPr>
          <w:sz w:val="28"/>
          <w:szCs w:val="28"/>
        </w:rPr>
        <w:t>a</w:t>
      </w:r>
      <w:r w:rsidRPr="00BD6E47">
        <w:rPr>
          <w:sz w:val="28"/>
          <w:szCs w:val="28"/>
        </w:rPr>
        <w:t xml:space="preserve"> physical location.</w:t>
      </w:r>
    </w:p>
    <w:p w:rsidR="003E12ED" w:rsidRPr="00BD6E47" w:rsidRDefault="003E12ED" w:rsidP="003D0504">
      <w:pPr>
        <w:tabs>
          <w:tab w:val="center" w:pos="4680"/>
          <w:tab w:val="right" w:pos="9360"/>
        </w:tabs>
        <w:ind w:left="720" w:right="720"/>
        <w:jc w:val="center"/>
        <w:rPr>
          <w:sz w:val="28"/>
          <w:szCs w:val="28"/>
        </w:rPr>
      </w:pPr>
    </w:p>
    <w:p w:rsidR="00DE7E08" w:rsidRPr="00BD6E47" w:rsidRDefault="003E12ED" w:rsidP="003E12ED">
      <w:pPr>
        <w:ind w:left="720" w:right="720"/>
        <w:jc w:val="center"/>
        <w:rPr>
          <w:i/>
          <w:sz w:val="28"/>
          <w:szCs w:val="28"/>
          <w:u w:val="single"/>
        </w:rPr>
      </w:pPr>
      <w:r w:rsidRPr="00BD6E47">
        <w:rPr>
          <w:i/>
          <w:sz w:val="28"/>
          <w:szCs w:val="28"/>
          <w:u w:val="single"/>
        </w:rPr>
        <w:t>Board Members</w:t>
      </w:r>
    </w:p>
    <w:p w:rsidR="003E12ED" w:rsidRPr="00BD6E47" w:rsidRDefault="003E12ED" w:rsidP="003E12ED">
      <w:pPr>
        <w:ind w:left="720" w:right="720"/>
        <w:jc w:val="center"/>
        <w:rPr>
          <w:i/>
          <w:sz w:val="28"/>
          <w:szCs w:val="28"/>
        </w:rPr>
      </w:pPr>
      <w:r w:rsidRPr="00BD6E47">
        <w:rPr>
          <w:i/>
          <w:sz w:val="28"/>
          <w:szCs w:val="28"/>
        </w:rPr>
        <w:t>Eric Holm</w:t>
      </w:r>
    </w:p>
    <w:p w:rsidR="003E12ED" w:rsidRPr="00BD6E47" w:rsidRDefault="003E12ED" w:rsidP="003E12ED">
      <w:pPr>
        <w:ind w:left="720" w:right="720"/>
        <w:jc w:val="center"/>
        <w:rPr>
          <w:i/>
          <w:sz w:val="28"/>
          <w:szCs w:val="28"/>
        </w:rPr>
      </w:pPr>
      <w:r w:rsidRPr="00BD6E47">
        <w:rPr>
          <w:i/>
          <w:sz w:val="28"/>
          <w:szCs w:val="28"/>
        </w:rPr>
        <w:t>Carmen Delgado</w:t>
      </w:r>
    </w:p>
    <w:p w:rsidR="003E12ED" w:rsidRPr="00BD6E47" w:rsidRDefault="003E12ED" w:rsidP="003E12ED">
      <w:pPr>
        <w:ind w:left="720" w:right="720"/>
        <w:jc w:val="center"/>
        <w:rPr>
          <w:i/>
          <w:sz w:val="28"/>
          <w:szCs w:val="28"/>
        </w:rPr>
      </w:pPr>
      <w:r w:rsidRPr="00BD6E47">
        <w:rPr>
          <w:i/>
          <w:sz w:val="28"/>
          <w:szCs w:val="28"/>
        </w:rPr>
        <w:t>Don Brown</w:t>
      </w:r>
    </w:p>
    <w:p w:rsidR="003E12ED" w:rsidRPr="00BD6E47" w:rsidRDefault="003E12ED" w:rsidP="003E12ED">
      <w:pPr>
        <w:ind w:left="720" w:right="720"/>
        <w:jc w:val="center"/>
        <w:rPr>
          <w:i/>
          <w:sz w:val="28"/>
          <w:szCs w:val="28"/>
        </w:rPr>
      </w:pPr>
      <w:r w:rsidRPr="00BD6E47">
        <w:rPr>
          <w:i/>
          <w:sz w:val="28"/>
          <w:szCs w:val="28"/>
        </w:rPr>
        <w:t>Catherine Carlton</w:t>
      </w:r>
    </w:p>
    <w:p w:rsidR="003E12ED" w:rsidRPr="00BD6E47" w:rsidRDefault="003E12ED" w:rsidP="003E12ED">
      <w:pPr>
        <w:ind w:left="720" w:right="720"/>
        <w:jc w:val="center"/>
        <w:rPr>
          <w:i/>
          <w:sz w:val="28"/>
          <w:szCs w:val="28"/>
        </w:rPr>
      </w:pPr>
      <w:r w:rsidRPr="00BD6E47">
        <w:rPr>
          <w:i/>
          <w:sz w:val="28"/>
          <w:szCs w:val="28"/>
        </w:rPr>
        <w:t>Rosa Gomez</w:t>
      </w:r>
    </w:p>
    <w:p w:rsidR="003E12ED" w:rsidRPr="00BD6E47" w:rsidRDefault="003E12ED" w:rsidP="003E12ED">
      <w:pPr>
        <w:ind w:left="720" w:right="720"/>
        <w:jc w:val="center"/>
        <w:rPr>
          <w:i/>
          <w:sz w:val="28"/>
          <w:szCs w:val="28"/>
        </w:rPr>
      </w:pPr>
      <w:r w:rsidRPr="00BD6E47">
        <w:rPr>
          <w:i/>
          <w:sz w:val="28"/>
          <w:szCs w:val="28"/>
        </w:rPr>
        <w:t xml:space="preserve">Gwen </w:t>
      </w:r>
      <w:proofErr w:type="spellStart"/>
      <w:r w:rsidRPr="00BD6E47">
        <w:rPr>
          <w:i/>
          <w:sz w:val="28"/>
          <w:szCs w:val="28"/>
        </w:rPr>
        <w:t>Marelli</w:t>
      </w:r>
      <w:proofErr w:type="spellEnd"/>
    </w:p>
    <w:p w:rsidR="003E12ED" w:rsidRPr="00BD6E47" w:rsidRDefault="003E12ED" w:rsidP="003E12ED">
      <w:pPr>
        <w:ind w:left="720" w:right="720"/>
        <w:jc w:val="center"/>
        <w:rPr>
          <w:i/>
          <w:sz w:val="28"/>
          <w:szCs w:val="28"/>
        </w:rPr>
      </w:pPr>
      <w:r w:rsidRPr="00BD6E47">
        <w:rPr>
          <w:i/>
          <w:sz w:val="28"/>
          <w:szCs w:val="28"/>
        </w:rPr>
        <w:t xml:space="preserve">Joni </w:t>
      </w:r>
      <w:proofErr w:type="spellStart"/>
      <w:r w:rsidRPr="00BD6E47">
        <w:rPr>
          <w:i/>
          <w:sz w:val="28"/>
          <w:szCs w:val="28"/>
        </w:rPr>
        <w:t>Patche</w:t>
      </w:r>
      <w:proofErr w:type="spellEnd"/>
    </w:p>
    <w:p w:rsidR="003E12ED" w:rsidRPr="00BD6E47" w:rsidRDefault="003E12ED" w:rsidP="003D0504">
      <w:pPr>
        <w:tabs>
          <w:tab w:val="center" w:pos="4680"/>
          <w:tab w:val="right" w:pos="9360"/>
        </w:tabs>
        <w:ind w:left="720" w:right="720"/>
        <w:jc w:val="center"/>
        <w:rPr>
          <w:sz w:val="28"/>
          <w:szCs w:val="28"/>
        </w:rPr>
      </w:pPr>
    </w:p>
    <w:p w:rsidR="00DE7E08" w:rsidRPr="00BD6E47" w:rsidRDefault="00DE7E08" w:rsidP="00DE7E08">
      <w:pPr>
        <w:ind w:left="720" w:right="720"/>
        <w:jc w:val="center"/>
        <w:rPr>
          <w:i/>
          <w:sz w:val="28"/>
          <w:szCs w:val="28"/>
          <w:u w:val="single"/>
        </w:rPr>
      </w:pPr>
      <w:r w:rsidRPr="00BD6E47">
        <w:rPr>
          <w:i/>
          <w:sz w:val="28"/>
          <w:szCs w:val="28"/>
          <w:u w:val="single"/>
        </w:rPr>
        <w:lastRenderedPageBreak/>
        <w:t>Executive Officer</w:t>
      </w:r>
    </w:p>
    <w:p w:rsidR="00DE7E08" w:rsidRPr="00BD6E47" w:rsidRDefault="00DE7E08" w:rsidP="00DE7E08">
      <w:pPr>
        <w:tabs>
          <w:tab w:val="center" w:pos="4680"/>
          <w:tab w:val="right" w:pos="9360"/>
        </w:tabs>
        <w:ind w:left="720" w:right="720"/>
        <w:jc w:val="center"/>
        <w:rPr>
          <w:i/>
          <w:sz w:val="28"/>
          <w:szCs w:val="28"/>
        </w:rPr>
      </w:pPr>
      <w:r w:rsidRPr="00BD6E47">
        <w:rPr>
          <w:i/>
          <w:sz w:val="28"/>
          <w:szCs w:val="28"/>
        </w:rPr>
        <w:t>Brian Skewis</w:t>
      </w:r>
    </w:p>
    <w:p w:rsidR="00DE7E08" w:rsidRPr="00BD6E47" w:rsidRDefault="00DE7E08" w:rsidP="00DE7E08">
      <w:pPr>
        <w:tabs>
          <w:tab w:val="center" w:pos="4680"/>
          <w:tab w:val="right" w:pos="9360"/>
        </w:tabs>
        <w:ind w:left="720" w:right="720"/>
        <w:jc w:val="center"/>
        <w:rPr>
          <w:i/>
          <w:sz w:val="28"/>
          <w:szCs w:val="28"/>
        </w:rPr>
      </w:pPr>
    </w:p>
    <w:p w:rsidR="00DE7E08" w:rsidRPr="00BD6E47" w:rsidRDefault="00DE7E08" w:rsidP="00DE7E08">
      <w:pPr>
        <w:tabs>
          <w:tab w:val="center" w:pos="4680"/>
          <w:tab w:val="right" w:pos="9360"/>
        </w:tabs>
        <w:ind w:left="720" w:right="720"/>
        <w:jc w:val="center"/>
        <w:rPr>
          <w:i/>
          <w:sz w:val="28"/>
          <w:szCs w:val="28"/>
          <w:u w:val="single"/>
        </w:rPr>
      </w:pPr>
      <w:r w:rsidRPr="00BD6E47">
        <w:rPr>
          <w:i/>
          <w:sz w:val="28"/>
          <w:szCs w:val="28"/>
          <w:u w:val="single"/>
        </w:rPr>
        <w:t>Legal Counsel</w:t>
      </w:r>
    </w:p>
    <w:p w:rsidR="00DE7E08" w:rsidRPr="00BD6E47" w:rsidRDefault="00DE7E08" w:rsidP="00DE7E08">
      <w:pPr>
        <w:tabs>
          <w:tab w:val="center" w:pos="4680"/>
          <w:tab w:val="right" w:pos="9360"/>
        </w:tabs>
        <w:ind w:left="720" w:right="720"/>
        <w:jc w:val="center"/>
        <w:rPr>
          <w:sz w:val="28"/>
          <w:szCs w:val="28"/>
        </w:rPr>
      </w:pPr>
      <w:r w:rsidRPr="00BD6E47">
        <w:rPr>
          <w:i/>
          <w:sz w:val="28"/>
          <w:szCs w:val="28"/>
        </w:rPr>
        <w:t>Shela Barker</w:t>
      </w:r>
    </w:p>
    <w:p w:rsidR="00955C15" w:rsidRPr="00BD6E47" w:rsidRDefault="00955C15" w:rsidP="003D0504">
      <w:pPr>
        <w:tabs>
          <w:tab w:val="center" w:pos="4680"/>
          <w:tab w:val="right" w:pos="9360"/>
        </w:tabs>
        <w:ind w:left="720" w:right="720"/>
        <w:jc w:val="center"/>
        <w:rPr>
          <w:i/>
          <w:sz w:val="28"/>
          <w:szCs w:val="28"/>
        </w:rPr>
      </w:pPr>
    </w:p>
    <w:p w:rsidR="009333FB" w:rsidRPr="008573E5" w:rsidRDefault="008573E5" w:rsidP="003D0504">
      <w:pPr>
        <w:tabs>
          <w:tab w:val="center" w:pos="4680"/>
          <w:tab w:val="right" w:pos="9360"/>
        </w:tabs>
        <w:ind w:left="720" w:right="720"/>
        <w:jc w:val="center"/>
        <w:rPr>
          <w:sz w:val="28"/>
          <w:szCs w:val="28"/>
          <w:u w:val="single"/>
        </w:rPr>
      </w:pPr>
      <w:r w:rsidRPr="008573E5">
        <w:rPr>
          <w:sz w:val="28"/>
          <w:szCs w:val="28"/>
          <w:u w:val="single"/>
        </w:rPr>
        <w:t>AGENDA</w:t>
      </w:r>
    </w:p>
    <w:p w:rsidR="00BD0FBA" w:rsidRPr="00BD6E47" w:rsidRDefault="00BD0FBA" w:rsidP="000B446B">
      <w:pPr>
        <w:tabs>
          <w:tab w:val="center" w:pos="4680"/>
          <w:tab w:val="right" w:pos="9360"/>
        </w:tabs>
        <w:ind w:left="720" w:right="720"/>
        <w:jc w:val="center"/>
        <w:rPr>
          <w:sz w:val="28"/>
          <w:szCs w:val="28"/>
        </w:rPr>
      </w:pPr>
    </w:p>
    <w:p w:rsidR="00BD0FBA" w:rsidRPr="00BD6E47" w:rsidRDefault="00A508B7" w:rsidP="00BD0FBA">
      <w:pPr>
        <w:numPr>
          <w:ilvl w:val="0"/>
          <w:numId w:val="1"/>
        </w:numPr>
        <w:tabs>
          <w:tab w:val="num" w:pos="405"/>
        </w:tabs>
        <w:ind w:left="1080" w:right="720" w:hanging="360"/>
        <w:rPr>
          <w:sz w:val="28"/>
          <w:szCs w:val="28"/>
        </w:rPr>
      </w:pPr>
      <w:r w:rsidRPr="00BD6E47">
        <w:rPr>
          <w:sz w:val="28"/>
          <w:szCs w:val="28"/>
        </w:rPr>
        <w:t>Call to o</w:t>
      </w:r>
      <w:r w:rsidR="00BD0FBA" w:rsidRPr="00BD6E47">
        <w:rPr>
          <w:sz w:val="28"/>
          <w:szCs w:val="28"/>
        </w:rPr>
        <w:t>rder</w:t>
      </w:r>
      <w:r w:rsidR="00E61F72" w:rsidRPr="00BD6E47">
        <w:rPr>
          <w:sz w:val="28"/>
          <w:szCs w:val="28"/>
        </w:rPr>
        <w:t xml:space="preserve"> and </w:t>
      </w:r>
      <w:r w:rsidRPr="00BD6E47">
        <w:rPr>
          <w:sz w:val="28"/>
          <w:szCs w:val="28"/>
        </w:rPr>
        <w:t>President’s w</w:t>
      </w:r>
      <w:r w:rsidR="00EE7F91" w:rsidRPr="00BD6E47">
        <w:rPr>
          <w:sz w:val="28"/>
          <w:szCs w:val="28"/>
        </w:rPr>
        <w:t>elcome</w:t>
      </w:r>
    </w:p>
    <w:p w:rsidR="00BD0FBA" w:rsidRPr="00BD6E47" w:rsidRDefault="00BD0FBA" w:rsidP="00BD0FBA">
      <w:pPr>
        <w:tabs>
          <w:tab w:val="center" w:pos="4680"/>
          <w:tab w:val="right" w:pos="9360"/>
        </w:tabs>
        <w:ind w:left="1080" w:right="720"/>
        <w:rPr>
          <w:sz w:val="28"/>
          <w:szCs w:val="28"/>
        </w:rPr>
      </w:pPr>
    </w:p>
    <w:p w:rsidR="00A508B7" w:rsidRPr="00BD6E47" w:rsidRDefault="00A508B7" w:rsidP="00A508B7">
      <w:pPr>
        <w:numPr>
          <w:ilvl w:val="0"/>
          <w:numId w:val="2"/>
        </w:numPr>
        <w:ind w:right="720"/>
        <w:rPr>
          <w:sz w:val="28"/>
          <w:szCs w:val="28"/>
        </w:rPr>
      </w:pPr>
      <w:r w:rsidRPr="00BD6E47">
        <w:rPr>
          <w:sz w:val="28"/>
          <w:szCs w:val="28"/>
        </w:rPr>
        <w:t>Roll c</w:t>
      </w:r>
      <w:r w:rsidR="00EE7F91" w:rsidRPr="00BD6E47">
        <w:rPr>
          <w:sz w:val="28"/>
          <w:szCs w:val="28"/>
        </w:rPr>
        <w:t>all</w:t>
      </w:r>
      <w:r w:rsidR="00E61F72" w:rsidRPr="00BD6E47">
        <w:rPr>
          <w:sz w:val="28"/>
          <w:szCs w:val="28"/>
        </w:rPr>
        <w:t xml:space="preserve"> and </w:t>
      </w:r>
      <w:r w:rsidRPr="00BD6E47">
        <w:rPr>
          <w:sz w:val="28"/>
          <w:szCs w:val="28"/>
        </w:rPr>
        <w:t>Establishment of a q</w:t>
      </w:r>
      <w:r w:rsidR="00DB6547" w:rsidRPr="00BD6E47">
        <w:rPr>
          <w:sz w:val="28"/>
          <w:szCs w:val="28"/>
        </w:rPr>
        <w:t>uorum</w:t>
      </w:r>
    </w:p>
    <w:p w:rsidR="00DB6547" w:rsidRPr="00BD6E47" w:rsidRDefault="00DB6547" w:rsidP="00DB6547">
      <w:pPr>
        <w:ind w:left="1080" w:right="720"/>
        <w:rPr>
          <w:sz w:val="28"/>
          <w:szCs w:val="28"/>
        </w:rPr>
      </w:pPr>
    </w:p>
    <w:p w:rsidR="009333FB" w:rsidRPr="00BD6E47" w:rsidRDefault="00A508B7" w:rsidP="009333FB">
      <w:pPr>
        <w:pStyle w:val="ListParagraph"/>
        <w:numPr>
          <w:ilvl w:val="0"/>
          <w:numId w:val="2"/>
        </w:numPr>
        <w:rPr>
          <w:sz w:val="28"/>
          <w:szCs w:val="28"/>
        </w:rPr>
      </w:pPr>
      <w:r w:rsidRPr="00BD6E47">
        <w:rPr>
          <w:sz w:val="28"/>
          <w:szCs w:val="28"/>
        </w:rPr>
        <w:t xml:space="preserve">Approval of </w:t>
      </w:r>
      <w:r w:rsidR="00E01199" w:rsidRPr="00BD6E47">
        <w:rPr>
          <w:sz w:val="28"/>
          <w:szCs w:val="28"/>
        </w:rPr>
        <w:t xml:space="preserve">the </w:t>
      </w:r>
      <w:r w:rsidR="00A347D4" w:rsidRPr="00BD6E47">
        <w:rPr>
          <w:sz w:val="28"/>
          <w:szCs w:val="28"/>
        </w:rPr>
        <w:t>February 13, 2017</w:t>
      </w:r>
      <w:r w:rsidR="00051F65" w:rsidRPr="00BD6E47">
        <w:rPr>
          <w:sz w:val="28"/>
          <w:szCs w:val="28"/>
        </w:rPr>
        <w:t xml:space="preserve"> meeting minutes</w:t>
      </w:r>
      <w:r w:rsidR="003E12ED" w:rsidRPr="00BD6E47">
        <w:rPr>
          <w:sz w:val="28"/>
          <w:szCs w:val="28"/>
        </w:rPr>
        <w:t xml:space="preserve"> </w:t>
      </w:r>
    </w:p>
    <w:p w:rsidR="009333FB" w:rsidRPr="00BD6E47" w:rsidRDefault="009333FB" w:rsidP="009333FB">
      <w:pPr>
        <w:rPr>
          <w:sz w:val="28"/>
          <w:szCs w:val="28"/>
        </w:rPr>
      </w:pPr>
    </w:p>
    <w:p w:rsidR="00670DF0" w:rsidRPr="00BD6E47" w:rsidRDefault="00005BCD" w:rsidP="009333FB">
      <w:pPr>
        <w:pStyle w:val="ListParagraph"/>
        <w:numPr>
          <w:ilvl w:val="0"/>
          <w:numId w:val="2"/>
        </w:numPr>
        <w:rPr>
          <w:sz w:val="28"/>
          <w:szCs w:val="28"/>
        </w:rPr>
      </w:pPr>
      <w:r w:rsidRPr="00BD6E47">
        <w:rPr>
          <w:sz w:val="28"/>
          <w:szCs w:val="28"/>
        </w:rPr>
        <w:t>A</w:t>
      </w:r>
      <w:r w:rsidR="003E12ED" w:rsidRPr="00BD6E47">
        <w:rPr>
          <w:sz w:val="28"/>
          <w:szCs w:val="28"/>
        </w:rPr>
        <w:t xml:space="preserve">cceptance of the </w:t>
      </w:r>
      <w:r w:rsidR="00A347D4" w:rsidRPr="00BD6E47">
        <w:rPr>
          <w:sz w:val="28"/>
          <w:szCs w:val="28"/>
        </w:rPr>
        <w:t>March 29</w:t>
      </w:r>
      <w:r w:rsidR="003E12ED" w:rsidRPr="00BD6E47">
        <w:rPr>
          <w:sz w:val="28"/>
          <w:szCs w:val="28"/>
        </w:rPr>
        <w:t xml:space="preserve">, 2017 </w:t>
      </w:r>
      <w:r w:rsidR="00A347D4" w:rsidRPr="00BD6E47">
        <w:rPr>
          <w:sz w:val="28"/>
          <w:szCs w:val="28"/>
        </w:rPr>
        <w:t xml:space="preserve">and March 30, 2017 </w:t>
      </w:r>
      <w:r w:rsidR="003E12ED" w:rsidRPr="00BD6E47">
        <w:rPr>
          <w:sz w:val="28"/>
          <w:szCs w:val="28"/>
        </w:rPr>
        <w:t>Arbitration Special Committee meeting minutes</w:t>
      </w:r>
    </w:p>
    <w:p w:rsidR="004169E7" w:rsidRPr="00BD6E47" w:rsidRDefault="004169E7" w:rsidP="004169E7">
      <w:pPr>
        <w:rPr>
          <w:sz w:val="28"/>
          <w:szCs w:val="28"/>
        </w:rPr>
      </w:pPr>
    </w:p>
    <w:p w:rsidR="00670DF0" w:rsidRPr="00BD6E47" w:rsidRDefault="00A508B7" w:rsidP="00DB6547">
      <w:pPr>
        <w:pStyle w:val="ListParagraph"/>
        <w:numPr>
          <w:ilvl w:val="0"/>
          <w:numId w:val="2"/>
        </w:numPr>
        <w:rPr>
          <w:sz w:val="28"/>
          <w:szCs w:val="28"/>
        </w:rPr>
      </w:pPr>
      <w:r w:rsidRPr="00BD6E47">
        <w:rPr>
          <w:sz w:val="28"/>
          <w:szCs w:val="28"/>
        </w:rPr>
        <w:t>Executive Offic</w:t>
      </w:r>
      <w:r w:rsidR="00BD6E47" w:rsidRPr="00BD6E47">
        <w:rPr>
          <w:sz w:val="28"/>
          <w:szCs w:val="28"/>
        </w:rPr>
        <w:t>er’s u</w:t>
      </w:r>
      <w:r w:rsidR="00670DF0" w:rsidRPr="00BD6E47">
        <w:rPr>
          <w:sz w:val="28"/>
          <w:szCs w:val="28"/>
        </w:rPr>
        <w:t>pdate</w:t>
      </w:r>
    </w:p>
    <w:p w:rsidR="0018701E" w:rsidRPr="00BD6E47" w:rsidRDefault="00A347D4" w:rsidP="00A347D4">
      <w:pPr>
        <w:pStyle w:val="ListParagraph"/>
        <w:numPr>
          <w:ilvl w:val="1"/>
          <w:numId w:val="2"/>
        </w:numPr>
        <w:rPr>
          <w:sz w:val="28"/>
          <w:szCs w:val="28"/>
        </w:rPr>
      </w:pPr>
      <w:r w:rsidRPr="00BD6E47">
        <w:rPr>
          <w:sz w:val="28"/>
          <w:szCs w:val="28"/>
        </w:rPr>
        <w:t>Sunset Review Process Update</w:t>
      </w:r>
    </w:p>
    <w:p w:rsidR="00A347D4" w:rsidRPr="00BD6E47" w:rsidRDefault="00A347D4" w:rsidP="00A347D4">
      <w:pPr>
        <w:pStyle w:val="ListParagraph"/>
        <w:numPr>
          <w:ilvl w:val="1"/>
          <w:numId w:val="2"/>
        </w:numPr>
        <w:rPr>
          <w:sz w:val="28"/>
          <w:szCs w:val="28"/>
        </w:rPr>
      </w:pPr>
      <w:r w:rsidRPr="00BD6E47">
        <w:rPr>
          <w:sz w:val="28"/>
          <w:szCs w:val="28"/>
        </w:rPr>
        <w:t>Budget Update</w:t>
      </w:r>
    </w:p>
    <w:p w:rsidR="00BD6E47" w:rsidRPr="00BD6E47" w:rsidRDefault="00BD6E47" w:rsidP="00A347D4">
      <w:pPr>
        <w:pStyle w:val="ListParagraph"/>
        <w:numPr>
          <w:ilvl w:val="1"/>
          <w:numId w:val="2"/>
        </w:numPr>
        <w:rPr>
          <w:sz w:val="28"/>
          <w:szCs w:val="28"/>
        </w:rPr>
      </w:pPr>
      <w:r w:rsidRPr="00BD6E47">
        <w:rPr>
          <w:sz w:val="28"/>
          <w:szCs w:val="28"/>
        </w:rPr>
        <w:t>Legislative Update</w:t>
      </w:r>
    </w:p>
    <w:p w:rsidR="00A347D4" w:rsidRPr="00BD6E47" w:rsidRDefault="00A347D4" w:rsidP="00BD6E47">
      <w:pPr>
        <w:rPr>
          <w:sz w:val="28"/>
          <w:szCs w:val="28"/>
        </w:rPr>
      </w:pPr>
    </w:p>
    <w:p w:rsidR="0018701E" w:rsidRPr="00BD6E47" w:rsidRDefault="00BD6E47" w:rsidP="0018701E">
      <w:pPr>
        <w:numPr>
          <w:ilvl w:val="0"/>
          <w:numId w:val="2"/>
        </w:numPr>
        <w:ind w:right="720"/>
        <w:rPr>
          <w:sz w:val="28"/>
          <w:szCs w:val="28"/>
        </w:rPr>
      </w:pPr>
      <w:r w:rsidRPr="00BD6E47">
        <w:rPr>
          <w:sz w:val="28"/>
          <w:szCs w:val="28"/>
        </w:rPr>
        <w:t>Practice Task Force update from March 21, 2017 meeting</w:t>
      </w:r>
    </w:p>
    <w:p w:rsidR="002B6B95" w:rsidRPr="00BD6E47" w:rsidRDefault="00BD6E47" w:rsidP="002B6B95">
      <w:pPr>
        <w:numPr>
          <w:ilvl w:val="1"/>
          <w:numId w:val="2"/>
        </w:numPr>
        <w:ind w:right="720"/>
        <w:rPr>
          <w:sz w:val="28"/>
          <w:szCs w:val="28"/>
        </w:rPr>
      </w:pPr>
      <w:r w:rsidRPr="00BD6E47">
        <w:rPr>
          <w:sz w:val="28"/>
          <w:szCs w:val="28"/>
        </w:rPr>
        <w:t>Recommended changes to ownership laws</w:t>
      </w:r>
    </w:p>
    <w:p w:rsidR="002B6B95" w:rsidRPr="00BD6E47" w:rsidRDefault="00BD6E47" w:rsidP="002B6B95">
      <w:pPr>
        <w:numPr>
          <w:ilvl w:val="1"/>
          <w:numId w:val="2"/>
        </w:numPr>
        <w:ind w:right="720"/>
        <w:rPr>
          <w:sz w:val="28"/>
          <w:szCs w:val="28"/>
        </w:rPr>
      </w:pPr>
      <w:r w:rsidRPr="00BD6E47">
        <w:rPr>
          <w:sz w:val="28"/>
          <w:szCs w:val="28"/>
        </w:rPr>
        <w:t>Request for clarification regarding suggested changes to the arbitration process</w:t>
      </w:r>
    </w:p>
    <w:p w:rsidR="00E74C43" w:rsidRPr="00BD6E47" w:rsidRDefault="00E74C43" w:rsidP="00E74C43">
      <w:pPr>
        <w:ind w:left="1080" w:right="720"/>
        <w:rPr>
          <w:sz w:val="28"/>
          <w:szCs w:val="28"/>
        </w:rPr>
      </w:pPr>
    </w:p>
    <w:p w:rsidR="00E74C43" w:rsidRDefault="00E74C43" w:rsidP="00E74C43">
      <w:pPr>
        <w:numPr>
          <w:ilvl w:val="0"/>
          <w:numId w:val="2"/>
        </w:numPr>
        <w:ind w:right="720"/>
        <w:rPr>
          <w:sz w:val="28"/>
          <w:szCs w:val="28"/>
        </w:rPr>
      </w:pPr>
      <w:r w:rsidRPr="00BD6E47">
        <w:rPr>
          <w:sz w:val="28"/>
          <w:szCs w:val="28"/>
        </w:rPr>
        <w:t xml:space="preserve">Discussion and possible action regarding </w:t>
      </w:r>
      <w:r w:rsidR="00BD6E47" w:rsidRPr="00BD6E47">
        <w:rPr>
          <w:sz w:val="28"/>
          <w:szCs w:val="28"/>
        </w:rPr>
        <w:t xml:space="preserve">AB 1569 (Caballero) </w:t>
      </w:r>
      <w:r w:rsidR="00706986">
        <w:rPr>
          <w:sz w:val="28"/>
          <w:szCs w:val="28"/>
        </w:rPr>
        <w:t>reg</w:t>
      </w:r>
      <w:bookmarkStart w:id="0" w:name="_GoBack"/>
      <w:bookmarkEnd w:id="0"/>
      <w:r w:rsidR="00706986">
        <w:rPr>
          <w:sz w:val="28"/>
          <w:szCs w:val="28"/>
        </w:rPr>
        <w:t>arding amendments to provision of the Unruh Civil Rights Act (Gov. Code § 54.1) and reasonable accommodations regarding animals in housing.</w:t>
      </w:r>
    </w:p>
    <w:p w:rsidR="00BD6E47" w:rsidRDefault="00BD6E47" w:rsidP="00BD6E47">
      <w:pPr>
        <w:ind w:left="1080" w:right="720"/>
        <w:rPr>
          <w:sz w:val="28"/>
          <w:szCs w:val="28"/>
        </w:rPr>
      </w:pPr>
      <w:r>
        <w:rPr>
          <w:sz w:val="28"/>
          <w:szCs w:val="28"/>
        </w:rPr>
        <w:t xml:space="preserve"> </w:t>
      </w:r>
    </w:p>
    <w:p w:rsidR="00BD6E47" w:rsidRPr="00BD6E47" w:rsidRDefault="00BD6E47" w:rsidP="00E74C43">
      <w:pPr>
        <w:numPr>
          <w:ilvl w:val="0"/>
          <w:numId w:val="2"/>
        </w:numPr>
        <w:ind w:right="720"/>
        <w:rPr>
          <w:sz w:val="28"/>
          <w:szCs w:val="28"/>
        </w:rPr>
      </w:pPr>
      <w:r>
        <w:rPr>
          <w:sz w:val="28"/>
          <w:szCs w:val="28"/>
        </w:rPr>
        <w:t xml:space="preserve">Discussion and possible action regarding the effectiveness of holding Board meetings telephonically.  </w:t>
      </w:r>
    </w:p>
    <w:p w:rsidR="00A508B7" w:rsidRPr="00BD6E47" w:rsidRDefault="00A508B7" w:rsidP="00A508B7">
      <w:pPr>
        <w:ind w:left="1080" w:right="720"/>
        <w:rPr>
          <w:sz w:val="28"/>
          <w:szCs w:val="28"/>
        </w:rPr>
      </w:pPr>
    </w:p>
    <w:p w:rsidR="000E2F2B" w:rsidRPr="00BD6E47" w:rsidRDefault="00BD0FBA" w:rsidP="00B6746D">
      <w:pPr>
        <w:numPr>
          <w:ilvl w:val="0"/>
          <w:numId w:val="2"/>
        </w:numPr>
        <w:ind w:right="720"/>
        <w:rPr>
          <w:sz w:val="28"/>
          <w:szCs w:val="28"/>
        </w:rPr>
      </w:pPr>
      <w:r w:rsidRPr="00BD6E47">
        <w:rPr>
          <w:sz w:val="28"/>
          <w:szCs w:val="28"/>
        </w:rPr>
        <w:t xml:space="preserve">Public Comment on Items Not on the Agenda </w:t>
      </w:r>
    </w:p>
    <w:p w:rsidR="00BD0FBA" w:rsidRPr="00BD6E47" w:rsidRDefault="00E1229E" w:rsidP="007E35A0">
      <w:pPr>
        <w:ind w:left="1080" w:right="720"/>
        <w:rPr>
          <w:sz w:val="28"/>
          <w:szCs w:val="28"/>
        </w:rPr>
      </w:pPr>
      <w:r w:rsidRPr="00BD6E47">
        <w:rPr>
          <w:sz w:val="28"/>
          <w:szCs w:val="28"/>
        </w:rPr>
        <w:t>(Note: No discussion may be had and no action taken on any item not on the agenda except for a Member to request the item be placed upon a future agenda)</w:t>
      </w:r>
    </w:p>
    <w:p w:rsidR="00AE5F95" w:rsidRPr="00BD6E47" w:rsidRDefault="00AE5F95" w:rsidP="00AE5F95">
      <w:pPr>
        <w:ind w:left="1080" w:right="720"/>
        <w:rPr>
          <w:sz w:val="28"/>
          <w:szCs w:val="28"/>
        </w:rPr>
      </w:pPr>
    </w:p>
    <w:p w:rsidR="00AE5F95" w:rsidRPr="00BD6E47" w:rsidRDefault="00051F65" w:rsidP="00AE5F95">
      <w:pPr>
        <w:numPr>
          <w:ilvl w:val="0"/>
          <w:numId w:val="2"/>
        </w:numPr>
        <w:ind w:right="720"/>
        <w:rPr>
          <w:sz w:val="28"/>
          <w:szCs w:val="28"/>
        </w:rPr>
      </w:pPr>
      <w:r w:rsidRPr="00BD6E47">
        <w:rPr>
          <w:sz w:val="28"/>
          <w:szCs w:val="28"/>
        </w:rPr>
        <w:lastRenderedPageBreak/>
        <w:t xml:space="preserve">Agenda Items </w:t>
      </w:r>
      <w:r w:rsidR="00A620ED" w:rsidRPr="00BD6E47">
        <w:rPr>
          <w:sz w:val="28"/>
          <w:szCs w:val="28"/>
        </w:rPr>
        <w:t>and Meeting Dates for</w:t>
      </w:r>
      <w:r w:rsidR="00955C15" w:rsidRPr="00BD6E47">
        <w:rPr>
          <w:sz w:val="28"/>
          <w:szCs w:val="28"/>
        </w:rPr>
        <w:t xml:space="preserve"> </w:t>
      </w:r>
      <w:r w:rsidR="00430725" w:rsidRPr="00BD6E47">
        <w:rPr>
          <w:sz w:val="28"/>
          <w:szCs w:val="28"/>
        </w:rPr>
        <w:t>Future Board Meetings</w:t>
      </w:r>
      <w:r w:rsidR="00AE5F95" w:rsidRPr="00BD6E47">
        <w:rPr>
          <w:sz w:val="28"/>
          <w:szCs w:val="28"/>
        </w:rPr>
        <w:t xml:space="preserve"> </w:t>
      </w:r>
    </w:p>
    <w:p w:rsidR="00D6292C" w:rsidRPr="00BD6E47" w:rsidRDefault="00D6292C" w:rsidP="00D6292C">
      <w:pPr>
        <w:ind w:left="1800" w:right="720"/>
        <w:rPr>
          <w:sz w:val="28"/>
          <w:szCs w:val="28"/>
        </w:rPr>
      </w:pPr>
    </w:p>
    <w:p w:rsidR="00BD0FBA" w:rsidRPr="00BD6E47" w:rsidRDefault="00BD0FBA" w:rsidP="00D6292C">
      <w:pPr>
        <w:numPr>
          <w:ilvl w:val="0"/>
          <w:numId w:val="2"/>
        </w:numPr>
        <w:ind w:right="720"/>
        <w:rPr>
          <w:sz w:val="28"/>
          <w:szCs w:val="28"/>
        </w:rPr>
      </w:pPr>
      <w:r w:rsidRPr="00BD6E47">
        <w:rPr>
          <w:sz w:val="28"/>
          <w:szCs w:val="28"/>
        </w:rPr>
        <w:t xml:space="preserve">Adjournment </w:t>
      </w:r>
    </w:p>
    <w:p w:rsidR="006F1069" w:rsidRPr="00BD6E47" w:rsidRDefault="00E44122" w:rsidP="00212557">
      <w:pPr>
        <w:pStyle w:val="ListParagraph"/>
        <w:spacing w:before="100" w:beforeAutospacing="1" w:after="100" w:afterAutospacing="1"/>
        <w:ind w:left="1080" w:right="720"/>
        <w:jc w:val="both"/>
        <w:rPr>
          <w:sz w:val="28"/>
          <w:szCs w:val="28"/>
        </w:rPr>
      </w:pPr>
      <w:r w:rsidRPr="00BD6E47">
        <w:rPr>
          <w:rFonts w:eastAsia="Times New Roman"/>
          <w:i/>
          <w:color w:val="000000"/>
          <w:sz w:val="28"/>
          <w:szCs w:val="28"/>
        </w:rPr>
        <w:t xml:space="preserve">Action may be taken on any item on the agenda. Agenda items may be taken out of order. </w:t>
      </w:r>
      <w:r w:rsidRPr="00BD6E47">
        <w:rPr>
          <w:rFonts w:eastAsia="Times New Roman"/>
          <w:i/>
          <w:iCs/>
          <w:sz w:val="28"/>
          <w:szCs w:val="28"/>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10" w:history="1">
        <w:r w:rsidRPr="00BD6E47">
          <w:rPr>
            <w:rStyle w:val="Hyperlink"/>
            <w:rFonts w:eastAsia="Times New Roman"/>
            <w:i/>
            <w:iCs/>
            <w:sz w:val="28"/>
            <w:szCs w:val="28"/>
          </w:rPr>
          <w:t>Brian.Skewis@dca.ca.gov</w:t>
        </w:r>
      </w:hyperlink>
      <w:r w:rsidRPr="00BD6E47">
        <w:rPr>
          <w:rFonts w:eastAsia="Times New Roman"/>
          <w:i/>
          <w:iCs/>
          <w:sz w:val="28"/>
          <w:szCs w:val="28"/>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RPr="00BD6E47" w:rsidSect="00BA4388">
      <w:headerReference w:type="default" r:id="rId11"/>
      <w:footerReference w:type="default" r:id="rId12"/>
      <w:pgSz w:w="12240" w:h="15840"/>
      <w:pgMar w:top="1980" w:right="720" w:bottom="0" w:left="720" w:header="9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7D4" w:rsidRDefault="00A347D4" w:rsidP="003228F9">
      <w:r>
        <w:separator/>
      </w:r>
    </w:p>
  </w:endnote>
  <w:endnote w:type="continuationSeparator" w:id="0">
    <w:p w:rsidR="00A347D4" w:rsidRDefault="00A347D4"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D4" w:rsidRDefault="00A347D4">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7D4" w:rsidRDefault="00A347D4" w:rsidP="003228F9">
      <w:r>
        <w:separator/>
      </w:r>
    </w:p>
  </w:footnote>
  <w:footnote w:type="continuationSeparator" w:id="0">
    <w:p w:rsidR="00A347D4" w:rsidRDefault="00A347D4"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D4" w:rsidRDefault="00A347D4">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63504D4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05BCD"/>
    <w:rsid w:val="00051F65"/>
    <w:rsid w:val="00076F3F"/>
    <w:rsid w:val="00092F59"/>
    <w:rsid w:val="000B2ADA"/>
    <w:rsid w:val="000B446B"/>
    <w:rsid w:val="000E2F2B"/>
    <w:rsid w:val="00120A6A"/>
    <w:rsid w:val="001604DD"/>
    <w:rsid w:val="00186DE7"/>
    <w:rsid w:val="0018701E"/>
    <w:rsid w:val="00192D1B"/>
    <w:rsid w:val="001B4B63"/>
    <w:rsid w:val="001B5A12"/>
    <w:rsid w:val="001D38D6"/>
    <w:rsid w:val="00212557"/>
    <w:rsid w:val="002414AE"/>
    <w:rsid w:val="002464C8"/>
    <w:rsid w:val="00257BB8"/>
    <w:rsid w:val="00264108"/>
    <w:rsid w:val="00287726"/>
    <w:rsid w:val="002B2116"/>
    <w:rsid w:val="002B3AD4"/>
    <w:rsid w:val="002B690F"/>
    <w:rsid w:val="002B6B95"/>
    <w:rsid w:val="002F5A3E"/>
    <w:rsid w:val="003132EC"/>
    <w:rsid w:val="003228F9"/>
    <w:rsid w:val="003748C8"/>
    <w:rsid w:val="00386975"/>
    <w:rsid w:val="003D0504"/>
    <w:rsid w:val="003D0F4A"/>
    <w:rsid w:val="003E12ED"/>
    <w:rsid w:val="00402C3C"/>
    <w:rsid w:val="00410156"/>
    <w:rsid w:val="004169E7"/>
    <w:rsid w:val="00430725"/>
    <w:rsid w:val="00460139"/>
    <w:rsid w:val="004A2C22"/>
    <w:rsid w:val="004D771D"/>
    <w:rsid w:val="00527BDD"/>
    <w:rsid w:val="00536646"/>
    <w:rsid w:val="00545B52"/>
    <w:rsid w:val="005C030C"/>
    <w:rsid w:val="005F360B"/>
    <w:rsid w:val="00607ED8"/>
    <w:rsid w:val="00632972"/>
    <w:rsid w:val="006332F7"/>
    <w:rsid w:val="006360CB"/>
    <w:rsid w:val="00645529"/>
    <w:rsid w:val="00670DF0"/>
    <w:rsid w:val="006F1069"/>
    <w:rsid w:val="00706986"/>
    <w:rsid w:val="007405DD"/>
    <w:rsid w:val="00781378"/>
    <w:rsid w:val="00796D31"/>
    <w:rsid w:val="007A67F0"/>
    <w:rsid w:val="007C21B8"/>
    <w:rsid w:val="007E35A0"/>
    <w:rsid w:val="008019EE"/>
    <w:rsid w:val="00825197"/>
    <w:rsid w:val="008426B8"/>
    <w:rsid w:val="00842B1F"/>
    <w:rsid w:val="008514C6"/>
    <w:rsid w:val="008573E5"/>
    <w:rsid w:val="00861FF4"/>
    <w:rsid w:val="008D3BF8"/>
    <w:rsid w:val="008D5969"/>
    <w:rsid w:val="008E00D3"/>
    <w:rsid w:val="008F2594"/>
    <w:rsid w:val="00900F9D"/>
    <w:rsid w:val="009063CC"/>
    <w:rsid w:val="009333FB"/>
    <w:rsid w:val="00952108"/>
    <w:rsid w:val="00955C15"/>
    <w:rsid w:val="00994BFF"/>
    <w:rsid w:val="009A7DEA"/>
    <w:rsid w:val="009B3D74"/>
    <w:rsid w:val="009C184A"/>
    <w:rsid w:val="009C41EF"/>
    <w:rsid w:val="009D0F05"/>
    <w:rsid w:val="00A13F52"/>
    <w:rsid w:val="00A27030"/>
    <w:rsid w:val="00A31FEF"/>
    <w:rsid w:val="00A347D4"/>
    <w:rsid w:val="00A45C35"/>
    <w:rsid w:val="00A508B7"/>
    <w:rsid w:val="00A620ED"/>
    <w:rsid w:val="00A9599F"/>
    <w:rsid w:val="00AD50F4"/>
    <w:rsid w:val="00AE5F95"/>
    <w:rsid w:val="00AF1F28"/>
    <w:rsid w:val="00B11F27"/>
    <w:rsid w:val="00B225D3"/>
    <w:rsid w:val="00B24716"/>
    <w:rsid w:val="00B63B6F"/>
    <w:rsid w:val="00B6746D"/>
    <w:rsid w:val="00B77275"/>
    <w:rsid w:val="00B9055A"/>
    <w:rsid w:val="00BA4388"/>
    <w:rsid w:val="00BB0982"/>
    <w:rsid w:val="00BB280D"/>
    <w:rsid w:val="00BB6943"/>
    <w:rsid w:val="00BC33E0"/>
    <w:rsid w:val="00BD0FBA"/>
    <w:rsid w:val="00BD2F82"/>
    <w:rsid w:val="00BD6E47"/>
    <w:rsid w:val="00BE76A5"/>
    <w:rsid w:val="00C253B9"/>
    <w:rsid w:val="00C47406"/>
    <w:rsid w:val="00C85642"/>
    <w:rsid w:val="00CC3D8E"/>
    <w:rsid w:val="00CF3EB4"/>
    <w:rsid w:val="00CF5187"/>
    <w:rsid w:val="00D1457C"/>
    <w:rsid w:val="00D40F61"/>
    <w:rsid w:val="00D4185E"/>
    <w:rsid w:val="00D43EA4"/>
    <w:rsid w:val="00D6292C"/>
    <w:rsid w:val="00D762B9"/>
    <w:rsid w:val="00D872A3"/>
    <w:rsid w:val="00DB1D4A"/>
    <w:rsid w:val="00DB4027"/>
    <w:rsid w:val="00DB6547"/>
    <w:rsid w:val="00DE74FE"/>
    <w:rsid w:val="00DE7E08"/>
    <w:rsid w:val="00E01199"/>
    <w:rsid w:val="00E1229E"/>
    <w:rsid w:val="00E329B1"/>
    <w:rsid w:val="00E44122"/>
    <w:rsid w:val="00E4562E"/>
    <w:rsid w:val="00E548E5"/>
    <w:rsid w:val="00E61F72"/>
    <w:rsid w:val="00E645B1"/>
    <w:rsid w:val="00E67C76"/>
    <w:rsid w:val="00E74719"/>
    <w:rsid w:val="00E74C43"/>
    <w:rsid w:val="00E76984"/>
    <w:rsid w:val="00EA37CD"/>
    <w:rsid w:val="00EE1AF9"/>
    <w:rsid w:val="00EE7F91"/>
    <w:rsid w:val="00EF06F9"/>
    <w:rsid w:val="00EF449E"/>
    <w:rsid w:val="00F03A25"/>
    <w:rsid w:val="00F170FA"/>
    <w:rsid w:val="00F22C38"/>
    <w:rsid w:val="00F273FF"/>
    <w:rsid w:val="00F550AC"/>
    <w:rsid w:val="00FA42BD"/>
    <w:rsid w:val="00FB5AC0"/>
    <w:rsid w:val="00FF3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 w:type="character" w:styleId="CommentReference">
    <w:name w:val="annotation reference"/>
    <w:basedOn w:val="DefaultParagraphFont"/>
    <w:uiPriority w:val="99"/>
    <w:semiHidden/>
    <w:unhideWhenUsed/>
    <w:rsid w:val="00FB5AC0"/>
    <w:rPr>
      <w:sz w:val="16"/>
      <w:szCs w:val="16"/>
    </w:rPr>
  </w:style>
  <w:style w:type="paragraph" w:styleId="CommentText">
    <w:name w:val="annotation text"/>
    <w:basedOn w:val="Normal"/>
    <w:link w:val="CommentTextChar"/>
    <w:uiPriority w:val="99"/>
    <w:semiHidden/>
    <w:unhideWhenUsed/>
    <w:rsid w:val="00FB5AC0"/>
    <w:rPr>
      <w:sz w:val="20"/>
      <w:szCs w:val="20"/>
    </w:rPr>
  </w:style>
  <w:style w:type="character" w:customStyle="1" w:styleId="CommentTextChar">
    <w:name w:val="Comment Text Char"/>
    <w:basedOn w:val="DefaultParagraphFont"/>
    <w:link w:val="CommentText"/>
    <w:uiPriority w:val="99"/>
    <w:semiHidden/>
    <w:rsid w:val="00FB5AC0"/>
    <w:rPr>
      <w:lang w:eastAsia="en-US"/>
    </w:rPr>
  </w:style>
  <w:style w:type="paragraph" w:styleId="CommentSubject">
    <w:name w:val="annotation subject"/>
    <w:basedOn w:val="CommentText"/>
    <w:next w:val="CommentText"/>
    <w:link w:val="CommentSubjectChar"/>
    <w:uiPriority w:val="99"/>
    <w:semiHidden/>
    <w:unhideWhenUsed/>
    <w:rsid w:val="00FB5AC0"/>
    <w:rPr>
      <w:b/>
      <w:bCs/>
    </w:rPr>
  </w:style>
  <w:style w:type="character" w:customStyle="1" w:styleId="CommentSubjectChar">
    <w:name w:val="Comment Subject Char"/>
    <w:basedOn w:val="CommentTextChar"/>
    <w:link w:val="CommentSubject"/>
    <w:uiPriority w:val="99"/>
    <w:semiHidden/>
    <w:rsid w:val="00FB5AC0"/>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 w:type="character" w:styleId="CommentReference">
    <w:name w:val="annotation reference"/>
    <w:basedOn w:val="DefaultParagraphFont"/>
    <w:uiPriority w:val="99"/>
    <w:semiHidden/>
    <w:unhideWhenUsed/>
    <w:rsid w:val="00FB5AC0"/>
    <w:rPr>
      <w:sz w:val="16"/>
      <w:szCs w:val="16"/>
    </w:rPr>
  </w:style>
  <w:style w:type="paragraph" w:styleId="CommentText">
    <w:name w:val="annotation text"/>
    <w:basedOn w:val="Normal"/>
    <w:link w:val="CommentTextChar"/>
    <w:uiPriority w:val="99"/>
    <w:semiHidden/>
    <w:unhideWhenUsed/>
    <w:rsid w:val="00FB5AC0"/>
    <w:rPr>
      <w:sz w:val="20"/>
      <w:szCs w:val="20"/>
    </w:rPr>
  </w:style>
  <w:style w:type="character" w:customStyle="1" w:styleId="CommentTextChar">
    <w:name w:val="Comment Text Char"/>
    <w:basedOn w:val="DefaultParagraphFont"/>
    <w:link w:val="CommentText"/>
    <w:uiPriority w:val="99"/>
    <w:semiHidden/>
    <w:rsid w:val="00FB5AC0"/>
    <w:rPr>
      <w:lang w:eastAsia="en-US"/>
    </w:rPr>
  </w:style>
  <w:style w:type="paragraph" w:styleId="CommentSubject">
    <w:name w:val="annotation subject"/>
    <w:basedOn w:val="CommentText"/>
    <w:next w:val="CommentText"/>
    <w:link w:val="CommentSubjectChar"/>
    <w:uiPriority w:val="99"/>
    <w:semiHidden/>
    <w:unhideWhenUsed/>
    <w:rsid w:val="00FB5AC0"/>
    <w:rPr>
      <w:b/>
      <w:bCs/>
    </w:rPr>
  </w:style>
  <w:style w:type="character" w:customStyle="1" w:styleId="CommentSubjectChar">
    <w:name w:val="Comment Subject Char"/>
    <w:basedOn w:val="CommentTextChar"/>
    <w:link w:val="CommentSubject"/>
    <w:uiPriority w:val="99"/>
    <w:semiHidden/>
    <w:rsid w:val="00FB5AC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rian.Skewis@dca.ca.gov" TargetMode="External"/><Relationship Id="rId4" Type="http://schemas.microsoft.com/office/2007/relationships/stylesWithEffects" Target="stylesWithEffects.xml"/><Relationship Id="rId9" Type="http://schemas.openxmlformats.org/officeDocument/2006/relationships/hyperlink" Target="http://guidedogboard.ca.gov/"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388A7-576D-45BF-8D0E-C4606A8A2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3189</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Skewis, Brian@DCA</dc:creator>
  <cp:lastModifiedBy>DCA</cp:lastModifiedBy>
  <cp:revision>2</cp:revision>
  <cp:lastPrinted>2016-03-22T20:25:00Z</cp:lastPrinted>
  <dcterms:created xsi:type="dcterms:W3CDTF">2017-04-05T17:33:00Z</dcterms:created>
  <dcterms:modified xsi:type="dcterms:W3CDTF">2017-04-05T17:33:00Z</dcterms:modified>
</cp:coreProperties>
</file>