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85E" w:rsidRDefault="00D4185E" w:rsidP="00BD0FBA">
      <w:pPr>
        <w:tabs>
          <w:tab w:val="center" w:pos="4680"/>
          <w:tab w:val="right" w:pos="9360"/>
        </w:tabs>
        <w:ind w:left="720" w:right="720"/>
        <w:jc w:val="center"/>
        <w:rPr>
          <w:b/>
        </w:rPr>
      </w:pPr>
      <w:r>
        <w:rPr>
          <w:b/>
        </w:rPr>
        <w:t>California State Board of Guide Dogs for the Blind</w:t>
      </w:r>
    </w:p>
    <w:p w:rsidR="003D0F4A" w:rsidRPr="00D762B9" w:rsidRDefault="00D4185E" w:rsidP="00BD0FBA">
      <w:pPr>
        <w:tabs>
          <w:tab w:val="center" w:pos="4680"/>
          <w:tab w:val="right" w:pos="9360"/>
        </w:tabs>
        <w:ind w:left="720" w:right="720"/>
        <w:jc w:val="center"/>
        <w:rPr>
          <w:b/>
        </w:rPr>
      </w:pPr>
      <w:r>
        <w:rPr>
          <w:b/>
        </w:rPr>
        <w:t xml:space="preserve">Notice of </w:t>
      </w:r>
      <w:r w:rsidR="00051F65">
        <w:rPr>
          <w:b/>
        </w:rPr>
        <w:t xml:space="preserve">Teleconferenced </w:t>
      </w:r>
      <w:r>
        <w:rPr>
          <w:b/>
        </w:rPr>
        <w:t xml:space="preserve">Public </w:t>
      </w:r>
      <w:r w:rsidR="003D0F4A" w:rsidRPr="00D762B9">
        <w:rPr>
          <w:b/>
        </w:rPr>
        <w:t>Board Meeting</w:t>
      </w:r>
    </w:p>
    <w:p w:rsidR="00BD0FBA" w:rsidRPr="00BD0FBA" w:rsidRDefault="004169E7" w:rsidP="00BD0FBA">
      <w:pPr>
        <w:tabs>
          <w:tab w:val="center" w:pos="4680"/>
          <w:tab w:val="right" w:pos="9360"/>
        </w:tabs>
        <w:ind w:left="720" w:right="720"/>
        <w:jc w:val="center"/>
      </w:pPr>
      <w:r>
        <w:t>Mon</w:t>
      </w:r>
      <w:r w:rsidR="00BD0FBA" w:rsidRPr="00BD0FBA">
        <w:t xml:space="preserve">day, </w:t>
      </w:r>
      <w:r>
        <w:t>January 23</w:t>
      </w:r>
      <w:r w:rsidR="00BD0FBA" w:rsidRPr="00BD0FBA">
        <w:t>, 201</w:t>
      </w:r>
      <w:r>
        <w:t>7</w:t>
      </w:r>
      <w:r w:rsidR="00BD0FBA" w:rsidRPr="00BD0FBA">
        <w:t xml:space="preserve"> </w:t>
      </w:r>
    </w:p>
    <w:p w:rsidR="00287726" w:rsidRDefault="00BC33E0" w:rsidP="00BD0FBA">
      <w:pPr>
        <w:tabs>
          <w:tab w:val="center" w:pos="4680"/>
          <w:tab w:val="right" w:pos="9360"/>
        </w:tabs>
        <w:ind w:left="720" w:right="720"/>
        <w:jc w:val="center"/>
      </w:pPr>
      <w:r>
        <w:t>1:</w:t>
      </w:r>
      <w:r w:rsidR="005C030C">
        <w:t>0</w:t>
      </w:r>
      <w:r w:rsidR="00BD0FBA" w:rsidRPr="00BD0FBA">
        <w:t>0 p.m. – Completion of Business</w:t>
      </w:r>
    </w:p>
    <w:p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Teleconference Phone Number: </w:t>
      </w:r>
      <w:r w:rsidRPr="009D0F05">
        <w:rPr>
          <w:b/>
          <w:color w:val="000000"/>
        </w:rPr>
        <w:t>1-</w:t>
      </w:r>
      <w:r w:rsidR="009D0F05" w:rsidRPr="009D0F05">
        <w:rPr>
          <w:b/>
          <w:color w:val="000000"/>
        </w:rPr>
        <w:t>866-692-3158</w:t>
      </w:r>
    </w:p>
    <w:p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Participant Code: </w:t>
      </w:r>
      <w:r w:rsidR="009D0F05" w:rsidRPr="009D0F05">
        <w:rPr>
          <w:b/>
          <w:color w:val="000000"/>
        </w:rPr>
        <w:t>99686782</w:t>
      </w:r>
    </w:p>
    <w:p w:rsidR="008D5969" w:rsidRDefault="008D5969" w:rsidP="00BD0FBA">
      <w:pPr>
        <w:tabs>
          <w:tab w:val="center" w:pos="4680"/>
          <w:tab w:val="right" w:pos="9360"/>
        </w:tabs>
        <w:ind w:left="720" w:right="720"/>
        <w:jc w:val="center"/>
      </w:pPr>
    </w:p>
    <w:p w:rsidR="00D4185E" w:rsidRDefault="00D4185E" w:rsidP="00D4185E">
      <w:pPr>
        <w:tabs>
          <w:tab w:val="center" w:pos="4680"/>
          <w:tab w:val="right" w:pos="9360"/>
        </w:tabs>
        <w:ind w:left="720" w:right="720"/>
        <w:jc w:val="center"/>
      </w:pPr>
      <w:r>
        <w:t>One or more Board Members will participate in this meeting at the teleconference sites listed below.  Each teleconference location is accessible to the public and the public will be given an opportunity to address the Board at each teleconference location. The public teleconference sites for this meeting are as follows:</w:t>
      </w:r>
    </w:p>
    <w:p w:rsidR="00BC33E0" w:rsidRDefault="00BC33E0" w:rsidP="00BD0FBA">
      <w:pPr>
        <w:tabs>
          <w:tab w:val="center" w:pos="4680"/>
          <w:tab w:val="right" w:pos="9360"/>
        </w:tabs>
        <w:ind w:left="720" w:right="720"/>
        <w:jc w:val="center"/>
      </w:pPr>
    </w:p>
    <w:p w:rsidR="00DB6547" w:rsidRPr="00FB5AC0" w:rsidRDefault="00DB6547" w:rsidP="00DB6547">
      <w:pPr>
        <w:tabs>
          <w:tab w:val="center" w:pos="4680"/>
          <w:tab w:val="right" w:pos="9360"/>
        </w:tabs>
        <w:ind w:left="720" w:right="720"/>
        <w:jc w:val="center"/>
      </w:pPr>
      <w:r w:rsidRPr="00FB5AC0">
        <w:t xml:space="preserve">Department of Consumer Affairs – </w:t>
      </w:r>
      <w:r w:rsidR="009B3D74" w:rsidRPr="00FB5AC0">
        <w:t>El Dorado Room</w:t>
      </w:r>
    </w:p>
    <w:p w:rsidR="00DB6547" w:rsidRPr="00FB5AC0" w:rsidRDefault="00DB6547" w:rsidP="00DB6547">
      <w:pPr>
        <w:tabs>
          <w:tab w:val="center" w:pos="4680"/>
          <w:tab w:val="right" w:pos="9360"/>
        </w:tabs>
        <w:ind w:left="720" w:right="720"/>
        <w:jc w:val="center"/>
      </w:pPr>
      <w:r w:rsidRPr="00FB5AC0">
        <w:t>1625 N. Market Blvd N-</w:t>
      </w:r>
      <w:r w:rsidR="009B3D74" w:rsidRPr="00FB5AC0">
        <w:t>220</w:t>
      </w:r>
    </w:p>
    <w:p w:rsidR="00DB6547" w:rsidRPr="00FB5AC0" w:rsidRDefault="00DB6547" w:rsidP="00DB6547">
      <w:pPr>
        <w:tabs>
          <w:tab w:val="center" w:pos="4680"/>
          <w:tab w:val="right" w:pos="9360"/>
        </w:tabs>
        <w:ind w:left="720" w:right="720"/>
        <w:jc w:val="center"/>
      </w:pPr>
      <w:r w:rsidRPr="00FB5AC0">
        <w:t>Sacramento, CA 95834</w:t>
      </w:r>
    </w:p>
    <w:p w:rsidR="00DB6547" w:rsidRPr="004169E7" w:rsidRDefault="00DB6547" w:rsidP="00BD0FBA">
      <w:pPr>
        <w:tabs>
          <w:tab w:val="center" w:pos="4680"/>
          <w:tab w:val="right" w:pos="9360"/>
        </w:tabs>
        <w:ind w:left="720" w:right="720"/>
        <w:jc w:val="center"/>
        <w:rPr>
          <w:highlight w:val="yellow"/>
        </w:rPr>
      </w:pPr>
    </w:p>
    <w:p w:rsidR="00994BFF" w:rsidRPr="00E01199" w:rsidRDefault="002414AE" w:rsidP="003D0504">
      <w:pPr>
        <w:tabs>
          <w:tab w:val="center" w:pos="4680"/>
          <w:tab w:val="right" w:pos="9360"/>
        </w:tabs>
        <w:ind w:left="720" w:right="720"/>
        <w:jc w:val="center"/>
      </w:pPr>
      <w:r w:rsidRPr="00E01199">
        <w:t>6043 Ralston Ave</w:t>
      </w:r>
    </w:p>
    <w:p w:rsidR="002414AE" w:rsidRPr="00E01199" w:rsidRDefault="002414AE" w:rsidP="003D0504">
      <w:pPr>
        <w:tabs>
          <w:tab w:val="center" w:pos="4680"/>
          <w:tab w:val="right" w:pos="9360"/>
        </w:tabs>
        <w:ind w:left="720" w:right="720"/>
        <w:jc w:val="center"/>
      </w:pPr>
      <w:r w:rsidRPr="00E01199">
        <w:t>Richmond, CA 94805</w:t>
      </w:r>
    </w:p>
    <w:p w:rsidR="009B3D74" w:rsidRPr="004169E7" w:rsidRDefault="009B3D74" w:rsidP="009B3D74">
      <w:pPr>
        <w:tabs>
          <w:tab w:val="center" w:pos="4680"/>
          <w:tab w:val="right" w:pos="9360"/>
        </w:tabs>
        <w:ind w:right="720"/>
        <w:rPr>
          <w:highlight w:val="yellow"/>
        </w:rPr>
      </w:pPr>
    </w:p>
    <w:p w:rsidR="002414AE" w:rsidRPr="00FB5AC0" w:rsidRDefault="002414AE" w:rsidP="003D0504">
      <w:pPr>
        <w:tabs>
          <w:tab w:val="center" w:pos="4680"/>
          <w:tab w:val="right" w:pos="9360"/>
        </w:tabs>
        <w:ind w:left="720" w:right="720"/>
        <w:jc w:val="center"/>
      </w:pPr>
      <w:r w:rsidRPr="00FB5AC0">
        <w:t xml:space="preserve">2304 Loma </w:t>
      </w:r>
      <w:proofErr w:type="spellStart"/>
      <w:r w:rsidRPr="00FB5AC0">
        <w:t>Prieta</w:t>
      </w:r>
      <w:proofErr w:type="spellEnd"/>
      <w:r w:rsidRPr="00FB5AC0">
        <w:t xml:space="preserve"> Lane</w:t>
      </w:r>
    </w:p>
    <w:p w:rsidR="002414AE" w:rsidRDefault="002414AE" w:rsidP="003D0504">
      <w:pPr>
        <w:tabs>
          <w:tab w:val="center" w:pos="4680"/>
          <w:tab w:val="right" w:pos="9360"/>
        </w:tabs>
        <w:ind w:left="720" w:right="720"/>
        <w:jc w:val="center"/>
      </w:pPr>
      <w:r w:rsidRPr="00FB5AC0">
        <w:t>Menlo Park, CA 94025</w:t>
      </w:r>
    </w:p>
    <w:p w:rsidR="00DE7E08" w:rsidRDefault="00DE7E08" w:rsidP="003D0504">
      <w:pPr>
        <w:tabs>
          <w:tab w:val="center" w:pos="4680"/>
          <w:tab w:val="right" w:pos="9360"/>
        </w:tabs>
        <w:ind w:left="720" w:right="720"/>
        <w:jc w:val="center"/>
      </w:pPr>
    </w:p>
    <w:p w:rsidR="00DE7E08" w:rsidRPr="00BD0FBA" w:rsidRDefault="00DE7E08" w:rsidP="00DE7E08">
      <w:pPr>
        <w:ind w:left="720" w:right="720"/>
        <w:jc w:val="center"/>
        <w:rPr>
          <w:i/>
          <w:u w:val="single"/>
        </w:rPr>
      </w:pPr>
      <w:r w:rsidRPr="00BD0FBA">
        <w:rPr>
          <w:i/>
          <w:u w:val="single"/>
        </w:rPr>
        <w:t>Executive Officer</w:t>
      </w:r>
    </w:p>
    <w:p w:rsidR="00DE7E08" w:rsidRPr="00BD0FBA" w:rsidRDefault="00DE7E08" w:rsidP="00DE7E08">
      <w:pPr>
        <w:tabs>
          <w:tab w:val="center" w:pos="4680"/>
          <w:tab w:val="right" w:pos="9360"/>
        </w:tabs>
        <w:ind w:left="720" w:right="720"/>
        <w:jc w:val="center"/>
        <w:rPr>
          <w:i/>
        </w:rPr>
      </w:pPr>
      <w:r w:rsidRPr="00BD0FBA">
        <w:rPr>
          <w:i/>
        </w:rPr>
        <w:t>Brian Skewis</w:t>
      </w:r>
    </w:p>
    <w:p w:rsidR="00DE7E08" w:rsidRPr="00BB280D" w:rsidRDefault="00DE7E08" w:rsidP="00DE7E08">
      <w:pPr>
        <w:tabs>
          <w:tab w:val="center" w:pos="4680"/>
          <w:tab w:val="right" w:pos="9360"/>
        </w:tabs>
        <w:ind w:left="720" w:right="720"/>
        <w:jc w:val="center"/>
        <w:rPr>
          <w:i/>
          <w:sz w:val="16"/>
          <w:szCs w:val="16"/>
        </w:rPr>
      </w:pPr>
    </w:p>
    <w:p w:rsidR="00DE7E08" w:rsidRPr="00BD0FBA" w:rsidRDefault="00DE7E08" w:rsidP="00DE7E08">
      <w:pPr>
        <w:tabs>
          <w:tab w:val="center" w:pos="4680"/>
          <w:tab w:val="right" w:pos="9360"/>
        </w:tabs>
        <w:ind w:left="720" w:right="720"/>
        <w:jc w:val="center"/>
        <w:rPr>
          <w:i/>
          <w:u w:val="single"/>
        </w:rPr>
      </w:pPr>
      <w:r w:rsidRPr="00BD0FBA">
        <w:rPr>
          <w:i/>
          <w:u w:val="single"/>
        </w:rPr>
        <w:t>Legal Counsel</w:t>
      </w:r>
    </w:p>
    <w:p w:rsidR="00DE7E08" w:rsidRPr="002414AE" w:rsidRDefault="00DE7E08" w:rsidP="00DE7E08">
      <w:pPr>
        <w:tabs>
          <w:tab w:val="center" w:pos="4680"/>
          <w:tab w:val="right" w:pos="9360"/>
        </w:tabs>
        <w:ind w:left="720" w:right="720"/>
        <w:jc w:val="center"/>
      </w:pPr>
      <w:r>
        <w:rPr>
          <w:i/>
        </w:rPr>
        <w:t>Shela Barker</w:t>
      </w:r>
    </w:p>
    <w:p w:rsidR="00955C15" w:rsidRPr="00955C15" w:rsidRDefault="00955C15" w:rsidP="003D0504">
      <w:pPr>
        <w:tabs>
          <w:tab w:val="center" w:pos="4680"/>
          <w:tab w:val="right" w:pos="9360"/>
        </w:tabs>
        <w:ind w:left="720" w:right="720"/>
        <w:jc w:val="center"/>
        <w:rPr>
          <w:i/>
        </w:rPr>
      </w:pPr>
    </w:p>
    <w:p w:rsidR="00BD0FBA" w:rsidRPr="00BD0FBA" w:rsidRDefault="00BD0FBA" w:rsidP="00BD0FBA">
      <w:pPr>
        <w:tabs>
          <w:tab w:val="center" w:pos="4680"/>
          <w:tab w:val="right" w:pos="9360"/>
        </w:tabs>
        <w:ind w:left="720" w:right="720"/>
        <w:jc w:val="center"/>
      </w:pPr>
      <w:r w:rsidRPr="00BD0FBA">
        <w:t>AGENDA</w:t>
      </w:r>
    </w:p>
    <w:p w:rsidR="00BD0FBA" w:rsidRPr="00BD0FBA" w:rsidRDefault="00BD0FBA" w:rsidP="000B446B">
      <w:pPr>
        <w:tabs>
          <w:tab w:val="center" w:pos="4680"/>
          <w:tab w:val="right" w:pos="9360"/>
        </w:tabs>
        <w:ind w:left="720" w:right="720"/>
        <w:jc w:val="center"/>
      </w:pPr>
    </w:p>
    <w:p w:rsidR="00BD0FBA" w:rsidRPr="00BD0FBA" w:rsidRDefault="00A508B7" w:rsidP="00BD0FBA">
      <w:pPr>
        <w:numPr>
          <w:ilvl w:val="0"/>
          <w:numId w:val="1"/>
        </w:numPr>
        <w:tabs>
          <w:tab w:val="num" w:pos="405"/>
        </w:tabs>
        <w:ind w:left="1080" w:right="720" w:hanging="360"/>
      </w:pPr>
      <w:r>
        <w:t>Call to o</w:t>
      </w:r>
      <w:r w:rsidR="00BD0FBA" w:rsidRPr="00BD0FBA">
        <w:t>rder</w:t>
      </w:r>
      <w:r w:rsidR="00E61F72">
        <w:t xml:space="preserve"> and </w:t>
      </w:r>
      <w:r>
        <w:t>President’s w</w:t>
      </w:r>
      <w:r w:rsidR="00EE7F91" w:rsidRPr="00BD0FBA">
        <w:t>elcome</w:t>
      </w:r>
    </w:p>
    <w:p w:rsidR="00BD0FBA" w:rsidRPr="00BD0FBA" w:rsidRDefault="00BD0FBA" w:rsidP="00BD0FBA">
      <w:pPr>
        <w:tabs>
          <w:tab w:val="center" w:pos="4680"/>
          <w:tab w:val="right" w:pos="9360"/>
        </w:tabs>
        <w:ind w:left="1080" w:right="720"/>
      </w:pPr>
    </w:p>
    <w:p w:rsidR="00A508B7" w:rsidRDefault="00A508B7" w:rsidP="00A508B7">
      <w:pPr>
        <w:numPr>
          <w:ilvl w:val="0"/>
          <w:numId w:val="2"/>
        </w:numPr>
        <w:ind w:right="720"/>
      </w:pPr>
      <w:r>
        <w:t>Roll c</w:t>
      </w:r>
      <w:r w:rsidR="00EE7F91" w:rsidRPr="00BD0FBA">
        <w:t>all</w:t>
      </w:r>
      <w:r w:rsidR="00E61F72">
        <w:t xml:space="preserve"> and </w:t>
      </w:r>
      <w:r>
        <w:t>Establishment of a q</w:t>
      </w:r>
      <w:r w:rsidR="00DB6547">
        <w:t>uorum</w:t>
      </w:r>
    </w:p>
    <w:p w:rsidR="00DB6547" w:rsidRDefault="00DB6547" w:rsidP="00DB6547">
      <w:pPr>
        <w:ind w:left="1080" w:right="720"/>
      </w:pPr>
    </w:p>
    <w:p w:rsidR="00670DF0" w:rsidRDefault="00A508B7" w:rsidP="004169E7">
      <w:pPr>
        <w:pStyle w:val="ListParagraph"/>
        <w:numPr>
          <w:ilvl w:val="0"/>
          <w:numId w:val="2"/>
        </w:numPr>
      </w:pPr>
      <w:r>
        <w:t xml:space="preserve">Approval of </w:t>
      </w:r>
      <w:r w:rsidR="00E01199">
        <w:t xml:space="preserve">the </w:t>
      </w:r>
      <w:r w:rsidR="004169E7" w:rsidRPr="004169E7">
        <w:t>November 1, 2016</w:t>
      </w:r>
      <w:r w:rsidR="00051F65">
        <w:t xml:space="preserve"> meeting minutes</w:t>
      </w:r>
    </w:p>
    <w:p w:rsidR="004169E7" w:rsidRDefault="004169E7" w:rsidP="004169E7"/>
    <w:p w:rsidR="00670DF0" w:rsidRDefault="00A508B7" w:rsidP="00DB6547">
      <w:pPr>
        <w:pStyle w:val="ListParagraph"/>
        <w:numPr>
          <w:ilvl w:val="0"/>
          <w:numId w:val="2"/>
        </w:numPr>
      </w:pPr>
      <w:r>
        <w:t>Executive Officer’s u</w:t>
      </w:r>
      <w:r w:rsidR="00670DF0">
        <w:t>pdate</w:t>
      </w:r>
    </w:p>
    <w:p w:rsidR="00192D1B" w:rsidRDefault="00192D1B" w:rsidP="00192D1B">
      <w:pPr>
        <w:pStyle w:val="ListParagraph"/>
        <w:numPr>
          <w:ilvl w:val="1"/>
          <w:numId w:val="2"/>
        </w:numPr>
      </w:pPr>
      <w:r>
        <w:t>Examinations</w:t>
      </w:r>
    </w:p>
    <w:p w:rsidR="00192D1B" w:rsidRDefault="00192D1B" w:rsidP="00192D1B">
      <w:pPr>
        <w:pStyle w:val="ListParagraph"/>
        <w:numPr>
          <w:ilvl w:val="1"/>
          <w:numId w:val="2"/>
        </w:numPr>
      </w:pPr>
      <w:r>
        <w:t>School Inspections</w:t>
      </w:r>
    </w:p>
    <w:p w:rsidR="0018701E" w:rsidRDefault="0018701E" w:rsidP="0018701E">
      <w:pPr>
        <w:pStyle w:val="ListParagraph"/>
      </w:pPr>
    </w:p>
    <w:p w:rsidR="0018701E" w:rsidRDefault="002B6B95" w:rsidP="0018701E">
      <w:pPr>
        <w:numPr>
          <w:ilvl w:val="0"/>
          <w:numId w:val="2"/>
        </w:numPr>
        <w:ind w:right="720"/>
      </w:pPr>
      <w:r>
        <w:t>C</w:t>
      </w:r>
      <w:r w:rsidR="0018701E">
        <w:t>onsideration</w:t>
      </w:r>
      <w:r>
        <w:t xml:space="preserve"> and possible action </w:t>
      </w:r>
      <w:r w:rsidR="0018701E">
        <w:t xml:space="preserve">regarding </w:t>
      </w:r>
      <w:r>
        <w:t xml:space="preserve">recommended </w:t>
      </w:r>
      <w:r w:rsidR="0018701E">
        <w:t>statutory changes</w:t>
      </w:r>
      <w:r w:rsidR="00DB4027">
        <w:t xml:space="preserve"> pertaining to code cleanup, the examination process, arbitration, licensee reporting requirem</w:t>
      </w:r>
      <w:bookmarkStart w:id="0" w:name="_GoBack"/>
      <w:bookmarkEnd w:id="0"/>
      <w:r w:rsidR="00DB4027">
        <w:t>ents, and other clarifications or changes</w:t>
      </w:r>
      <w:r w:rsidR="0018701E">
        <w:t xml:space="preserve"> </w:t>
      </w:r>
    </w:p>
    <w:p w:rsidR="002B6B95" w:rsidRDefault="002B6B95" w:rsidP="002B6B95">
      <w:pPr>
        <w:numPr>
          <w:ilvl w:val="1"/>
          <w:numId w:val="2"/>
        </w:numPr>
        <w:ind w:right="720"/>
      </w:pPr>
      <w:r>
        <w:t>Practice Task Force recommendations</w:t>
      </w:r>
    </w:p>
    <w:p w:rsidR="002B6B95" w:rsidRDefault="002B6B95" w:rsidP="002B6B95">
      <w:pPr>
        <w:numPr>
          <w:ilvl w:val="1"/>
          <w:numId w:val="2"/>
        </w:numPr>
        <w:ind w:right="720"/>
      </w:pPr>
      <w:r>
        <w:t>Executive Officer recommendations</w:t>
      </w:r>
    </w:p>
    <w:p w:rsidR="00E74C43" w:rsidRDefault="00E74C43" w:rsidP="00E74C43">
      <w:pPr>
        <w:ind w:left="1080" w:right="720"/>
      </w:pPr>
    </w:p>
    <w:p w:rsidR="00E74C43" w:rsidRDefault="00E74C43" w:rsidP="00E74C43">
      <w:pPr>
        <w:numPr>
          <w:ilvl w:val="0"/>
          <w:numId w:val="2"/>
        </w:numPr>
        <w:ind w:right="720"/>
      </w:pPr>
      <w:r>
        <w:lastRenderedPageBreak/>
        <w:t xml:space="preserve">Discussion and possible action regarding forms and documents required </w:t>
      </w:r>
      <w:r w:rsidR="00051F65">
        <w:t xml:space="preserve">by the enactment of </w:t>
      </w:r>
      <w:r>
        <w:t>S</w:t>
      </w:r>
      <w:r w:rsidR="00051F65">
        <w:t xml:space="preserve">enate </w:t>
      </w:r>
      <w:r>
        <w:t>B</w:t>
      </w:r>
      <w:r w:rsidR="00051F65">
        <w:t xml:space="preserve">ill </w:t>
      </w:r>
      <w:r>
        <w:t>1331 (</w:t>
      </w:r>
      <w:proofErr w:type="spellStart"/>
      <w:r>
        <w:t>Pavley</w:t>
      </w:r>
      <w:proofErr w:type="spellEnd"/>
      <w:r>
        <w:t xml:space="preserve">) </w:t>
      </w:r>
      <w:r w:rsidRPr="00E74C43">
        <w:t>Chapter 595 Statues of 2016</w:t>
      </w:r>
      <w:r w:rsidR="00825197">
        <w:t xml:space="preserve">; Potential Commencement of Rulemaking </w:t>
      </w:r>
      <w:r w:rsidR="00051F65">
        <w:t xml:space="preserve"> </w:t>
      </w:r>
    </w:p>
    <w:p w:rsidR="00A508B7" w:rsidRDefault="00A508B7" w:rsidP="00A508B7">
      <w:pPr>
        <w:ind w:left="1080" w:right="720"/>
      </w:pPr>
    </w:p>
    <w:p w:rsidR="000E2F2B" w:rsidRDefault="00BD0FBA" w:rsidP="00B6746D">
      <w:pPr>
        <w:numPr>
          <w:ilvl w:val="0"/>
          <w:numId w:val="2"/>
        </w:numPr>
        <w:ind w:right="720"/>
      </w:pPr>
      <w:r w:rsidRPr="00BD0FBA">
        <w:t xml:space="preserve">Public Comment on Items Not on the Agenda </w:t>
      </w:r>
    </w:p>
    <w:p w:rsidR="00BD0FBA" w:rsidRPr="000E2F2B" w:rsidRDefault="00E1229E" w:rsidP="007E35A0">
      <w:pPr>
        <w:ind w:left="1080" w:right="720"/>
        <w:rPr>
          <w:sz w:val="20"/>
          <w:szCs w:val="20"/>
        </w:rPr>
      </w:pPr>
      <w:r w:rsidRPr="000E2F2B">
        <w:rPr>
          <w:sz w:val="20"/>
          <w:szCs w:val="20"/>
        </w:rPr>
        <w:t>(Note: No discussion may be had and no action taken on any item not on the agenda except for a Member to request the item be placed upon a future agenda)</w:t>
      </w:r>
    </w:p>
    <w:p w:rsidR="00AE5F95" w:rsidRDefault="00AE5F95" w:rsidP="00AE5F95">
      <w:pPr>
        <w:ind w:left="1080" w:right="720"/>
      </w:pPr>
    </w:p>
    <w:p w:rsidR="00AE5F95" w:rsidRDefault="00051F65" w:rsidP="00AE5F95">
      <w:pPr>
        <w:numPr>
          <w:ilvl w:val="0"/>
          <w:numId w:val="2"/>
        </w:numPr>
        <w:ind w:right="720"/>
      </w:pPr>
      <w:r>
        <w:t xml:space="preserve">Agenda Items </w:t>
      </w:r>
      <w:r w:rsidR="00A620ED">
        <w:t>and Meeting Dates for</w:t>
      </w:r>
      <w:r w:rsidR="00955C15">
        <w:t xml:space="preserve"> </w:t>
      </w:r>
      <w:r w:rsidR="00430725">
        <w:t>Future Board Meetings</w:t>
      </w:r>
      <w:r w:rsidR="00AE5F95" w:rsidRPr="00AE5F95">
        <w:t xml:space="preserve"> </w:t>
      </w:r>
    </w:p>
    <w:p w:rsidR="00D6292C" w:rsidRDefault="00D6292C" w:rsidP="00D6292C">
      <w:pPr>
        <w:ind w:left="1800" w:right="720"/>
      </w:pPr>
    </w:p>
    <w:p w:rsidR="00BD0FBA" w:rsidRPr="00BD0FBA" w:rsidRDefault="00BD0FBA" w:rsidP="00D6292C">
      <w:pPr>
        <w:numPr>
          <w:ilvl w:val="0"/>
          <w:numId w:val="2"/>
        </w:numPr>
        <w:ind w:right="720"/>
      </w:pPr>
      <w:r w:rsidRPr="00BD0FBA">
        <w:t xml:space="preserve">Adjournment </w:t>
      </w:r>
    </w:p>
    <w:p w:rsidR="006F1069" w:rsidRDefault="00E44122" w:rsidP="00212557">
      <w:pPr>
        <w:pStyle w:val="ListParagraph"/>
        <w:spacing w:before="100" w:beforeAutospacing="1" w:after="100" w:afterAutospacing="1"/>
        <w:ind w:left="1080" w:right="720"/>
        <w:jc w:val="both"/>
      </w:pPr>
      <w:r w:rsidRPr="00E44122">
        <w:rPr>
          <w:rFonts w:eastAsia="Times New Roman"/>
          <w:i/>
          <w:color w:val="000000"/>
        </w:rPr>
        <w:t xml:space="preserve">Action may be taken on any item on the agenda. Agenda items may be taken out of order. </w:t>
      </w:r>
      <w:r w:rsidRPr="00E44122">
        <w:rPr>
          <w:rFonts w:eastAsia="Times New Roman"/>
          <w:i/>
          <w:iCs/>
        </w:rPr>
        <w:t xml:space="preserve">Meetings of the Board of Guide Dogs for the Blind are 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Brian Skewis at (916) 574-7825 or by e-mail at </w:t>
      </w:r>
      <w:hyperlink r:id="rId9" w:history="1">
        <w:r w:rsidRPr="00E44122">
          <w:rPr>
            <w:rStyle w:val="Hyperlink"/>
            <w:rFonts w:eastAsia="Times New Roman"/>
            <w:i/>
            <w:iCs/>
          </w:rPr>
          <w:t>Brian.Skewis@dca.ca.gov</w:t>
        </w:r>
      </w:hyperlink>
      <w:r w:rsidRPr="00E44122">
        <w:rPr>
          <w:rFonts w:eastAsia="Times New Roman"/>
          <w:i/>
          <w:iCs/>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sectPr w:rsidR="006F1069" w:rsidSect="00BA4388">
      <w:headerReference w:type="default" r:id="rId10"/>
      <w:footerReference w:type="default" r:id="rId11"/>
      <w:pgSz w:w="12240" w:h="15840"/>
      <w:pgMar w:top="1980" w:right="720" w:bottom="0" w:left="720" w:header="90"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8E5" w:rsidRDefault="00E548E5" w:rsidP="003228F9">
      <w:r>
        <w:separator/>
      </w:r>
    </w:p>
  </w:endnote>
  <w:endnote w:type="continuationSeparator" w:id="0">
    <w:p w:rsidR="00E548E5" w:rsidRDefault="00E548E5"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B95" w:rsidRDefault="002B6B95">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8E5" w:rsidRDefault="00E548E5" w:rsidP="003228F9">
      <w:r>
        <w:separator/>
      </w:r>
    </w:p>
  </w:footnote>
  <w:footnote w:type="continuationSeparator" w:id="0">
    <w:p w:rsidR="00E548E5" w:rsidRDefault="00E548E5"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B95" w:rsidRDefault="002B6B95">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7ED38E6"/>
    <w:multiLevelType w:val="hybridMultilevel"/>
    <w:tmpl w:val="0D64F5F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trackRevisions/>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51F65"/>
    <w:rsid w:val="00076F3F"/>
    <w:rsid w:val="00092F59"/>
    <w:rsid w:val="000B2ADA"/>
    <w:rsid w:val="000B446B"/>
    <w:rsid w:val="000E2F2B"/>
    <w:rsid w:val="00120A6A"/>
    <w:rsid w:val="001604DD"/>
    <w:rsid w:val="00186DE7"/>
    <w:rsid w:val="0018701E"/>
    <w:rsid w:val="00192D1B"/>
    <w:rsid w:val="001B4B63"/>
    <w:rsid w:val="001B5A12"/>
    <w:rsid w:val="001D38D6"/>
    <w:rsid w:val="00212557"/>
    <w:rsid w:val="002414AE"/>
    <w:rsid w:val="00257BB8"/>
    <w:rsid w:val="00264108"/>
    <w:rsid w:val="00287726"/>
    <w:rsid w:val="002B2116"/>
    <w:rsid w:val="002B3AD4"/>
    <w:rsid w:val="002B690F"/>
    <w:rsid w:val="002B6B95"/>
    <w:rsid w:val="002F5A3E"/>
    <w:rsid w:val="003132EC"/>
    <w:rsid w:val="003228F9"/>
    <w:rsid w:val="003748C8"/>
    <w:rsid w:val="00386975"/>
    <w:rsid w:val="003D0504"/>
    <w:rsid w:val="003D0F4A"/>
    <w:rsid w:val="00402C3C"/>
    <w:rsid w:val="00410156"/>
    <w:rsid w:val="004169E7"/>
    <w:rsid w:val="00430725"/>
    <w:rsid w:val="00460139"/>
    <w:rsid w:val="004D771D"/>
    <w:rsid w:val="00536646"/>
    <w:rsid w:val="00545B52"/>
    <w:rsid w:val="005C030C"/>
    <w:rsid w:val="005F360B"/>
    <w:rsid w:val="00607ED8"/>
    <w:rsid w:val="00632972"/>
    <w:rsid w:val="006332F7"/>
    <w:rsid w:val="006360CB"/>
    <w:rsid w:val="00645529"/>
    <w:rsid w:val="00670DF0"/>
    <w:rsid w:val="006F1069"/>
    <w:rsid w:val="007405DD"/>
    <w:rsid w:val="00781378"/>
    <w:rsid w:val="00796D31"/>
    <w:rsid w:val="007A67F0"/>
    <w:rsid w:val="007C21B8"/>
    <w:rsid w:val="007E35A0"/>
    <w:rsid w:val="008019EE"/>
    <w:rsid w:val="00825197"/>
    <w:rsid w:val="008426B8"/>
    <w:rsid w:val="00842B1F"/>
    <w:rsid w:val="008514C6"/>
    <w:rsid w:val="00861FF4"/>
    <w:rsid w:val="008D3BF8"/>
    <w:rsid w:val="008D5969"/>
    <w:rsid w:val="008E00D3"/>
    <w:rsid w:val="008F2594"/>
    <w:rsid w:val="00900F9D"/>
    <w:rsid w:val="009063CC"/>
    <w:rsid w:val="00952108"/>
    <w:rsid w:val="00955C15"/>
    <w:rsid w:val="00994BFF"/>
    <w:rsid w:val="009A7DEA"/>
    <w:rsid w:val="009B3D74"/>
    <w:rsid w:val="009C184A"/>
    <w:rsid w:val="009C41EF"/>
    <w:rsid w:val="009D0F05"/>
    <w:rsid w:val="00A13F52"/>
    <w:rsid w:val="00A27030"/>
    <w:rsid w:val="00A31FEF"/>
    <w:rsid w:val="00A508B7"/>
    <w:rsid w:val="00A620ED"/>
    <w:rsid w:val="00A9599F"/>
    <w:rsid w:val="00AD50F4"/>
    <w:rsid w:val="00AE5F95"/>
    <w:rsid w:val="00AF1F28"/>
    <w:rsid w:val="00B11F27"/>
    <w:rsid w:val="00B225D3"/>
    <w:rsid w:val="00B24716"/>
    <w:rsid w:val="00B63B6F"/>
    <w:rsid w:val="00B6746D"/>
    <w:rsid w:val="00B77275"/>
    <w:rsid w:val="00B9055A"/>
    <w:rsid w:val="00BA4388"/>
    <w:rsid w:val="00BB0982"/>
    <w:rsid w:val="00BB280D"/>
    <w:rsid w:val="00BC33E0"/>
    <w:rsid w:val="00BD0FBA"/>
    <w:rsid w:val="00BD2F82"/>
    <w:rsid w:val="00BE76A5"/>
    <w:rsid w:val="00C253B9"/>
    <w:rsid w:val="00C47406"/>
    <w:rsid w:val="00C85642"/>
    <w:rsid w:val="00CC3D8E"/>
    <w:rsid w:val="00CF3EB4"/>
    <w:rsid w:val="00CF5187"/>
    <w:rsid w:val="00D1457C"/>
    <w:rsid w:val="00D40F61"/>
    <w:rsid w:val="00D4185E"/>
    <w:rsid w:val="00D43EA4"/>
    <w:rsid w:val="00D6292C"/>
    <w:rsid w:val="00D762B9"/>
    <w:rsid w:val="00D872A3"/>
    <w:rsid w:val="00DB1D4A"/>
    <w:rsid w:val="00DB4027"/>
    <w:rsid w:val="00DB6547"/>
    <w:rsid w:val="00DE74FE"/>
    <w:rsid w:val="00DE7E08"/>
    <w:rsid w:val="00E01199"/>
    <w:rsid w:val="00E1229E"/>
    <w:rsid w:val="00E329B1"/>
    <w:rsid w:val="00E44122"/>
    <w:rsid w:val="00E4562E"/>
    <w:rsid w:val="00E548E5"/>
    <w:rsid w:val="00E61F72"/>
    <w:rsid w:val="00E645B1"/>
    <w:rsid w:val="00E67C76"/>
    <w:rsid w:val="00E74719"/>
    <w:rsid w:val="00E74C43"/>
    <w:rsid w:val="00E76984"/>
    <w:rsid w:val="00EA37CD"/>
    <w:rsid w:val="00EE1AF9"/>
    <w:rsid w:val="00EE7F91"/>
    <w:rsid w:val="00EF06F9"/>
    <w:rsid w:val="00EF449E"/>
    <w:rsid w:val="00F03A25"/>
    <w:rsid w:val="00F170FA"/>
    <w:rsid w:val="00F22C38"/>
    <w:rsid w:val="00F273FF"/>
    <w:rsid w:val="00F550AC"/>
    <w:rsid w:val="00FA42BD"/>
    <w:rsid w:val="00FB5AC0"/>
    <w:rsid w:val="00FF3A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 w:type="character" w:styleId="CommentReference">
    <w:name w:val="annotation reference"/>
    <w:basedOn w:val="DefaultParagraphFont"/>
    <w:uiPriority w:val="99"/>
    <w:semiHidden/>
    <w:unhideWhenUsed/>
    <w:rsid w:val="00FB5AC0"/>
    <w:rPr>
      <w:sz w:val="16"/>
      <w:szCs w:val="16"/>
    </w:rPr>
  </w:style>
  <w:style w:type="paragraph" w:styleId="CommentText">
    <w:name w:val="annotation text"/>
    <w:basedOn w:val="Normal"/>
    <w:link w:val="CommentTextChar"/>
    <w:uiPriority w:val="99"/>
    <w:semiHidden/>
    <w:unhideWhenUsed/>
    <w:rsid w:val="00FB5AC0"/>
    <w:rPr>
      <w:sz w:val="20"/>
      <w:szCs w:val="20"/>
    </w:rPr>
  </w:style>
  <w:style w:type="character" w:customStyle="1" w:styleId="CommentTextChar">
    <w:name w:val="Comment Text Char"/>
    <w:basedOn w:val="DefaultParagraphFont"/>
    <w:link w:val="CommentText"/>
    <w:uiPriority w:val="99"/>
    <w:semiHidden/>
    <w:rsid w:val="00FB5AC0"/>
    <w:rPr>
      <w:lang w:eastAsia="en-US"/>
    </w:rPr>
  </w:style>
  <w:style w:type="paragraph" w:styleId="CommentSubject">
    <w:name w:val="annotation subject"/>
    <w:basedOn w:val="CommentText"/>
    <w:next w:val="CommentText"/>
    <w:link w:val="CommentSubjectChar"/>
    <w:uiPriority w:val="99"/>
    <w:semiHidden/>
    <w:unhideWhenUsed/>
    <w:rsid w:val="00FB5AC0"/>
    <w:rPr>
      <w:b/>
      <w:bCs/>
    </w:rPr>
  </w:style>
  <w:style w:type="character" w:customStyle="1" w:styleId="CommentSubjectChar">
    <w:name w:val="Comment Subject Char"/>
    <w:basedOn w:val="CommentTextChar"/>
    <w:link w:val="CommentSubject"/>
    <w:uiPriority w:val="99"/>
    <w:semiHidden/>
    <w:rsid w:val="00FB5AC0"/>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 w:type="character" w:styleId="CommentReference">
    <w:name w:val="annotation reference"/>
    <w:basedOn w:val="DefaultParagraphFont"/>
    <w:uiPriority w:val="99"/>
    <w:semiHidden/>
    <w:unhideWhenUsed/>
    <w:rsid w:val="00FB5AC0"/>
    <w:rPr>
      <w:sz w:val="16"/>
      <w:szCs w:val="16"/>
    </w:rPr>
  </w:style>
  <w:style w:type="paragraph" w:styleId="CommentText">
    <w:name w:val="annotation text"/>
    <w:basedOn w:val="Normal"/>
    <w:link w:val="CommentTextChar"/>
    <w:uiPriority w:val="99"/>
    <w:semiHidden/>
    <w:unhideWhenUsed/>
    <w:rsid w:val="00FB5AC0"/>
    <w:rPr>
      <w:sz w:val="20"/>
      <w:szCs w:val="20"/>
    </w:rPr>
  </w:style>
  <w:style w:type="character" w:customStyle="1" w:styleId="CommentTextChar">
    <w:name w:val="Comment Text Char"/>
    <w:basedOn w:val="DefaultParagraphFont"/>
    <w:link w:val="CommentText"/>
    <w:uiPriority w:val="99"/>
    <w:semiHidden/>
    <w:rsid w:val="00FB5AC0"/>
    <w:rPr>
      <w:lang w:eastAsia="en-US"/>
    </w:rPr>
  </w:style>
  <w:style w:type="paragraph" w:styleId="CommentSubject">
    <w:name w:val="annotation subject"/>
    <w:basedOn w:val="CommentText"/>
    <w:next w:val="CommentText"/>
    <w:link w:val="CommentSubjectChar"/>
    <w:uiPriority w:val="99"/>
    <w:semiHidden/>
    <w:unhideWhenUsed/>
    <w:rsid w:val="00FB5AC0"/>
    <w:rPr>
      <w:b/>
      <w:bCs/>
    </w:rPr>
  </w:style>
  <w:style w:type="character" w:customStyle="1" w:styleId="CommentSubjectChar">
    <w:name w:val="Comment Subject Char"/>
    <w:basedOn w:val="CommentTextChar"/>
    <w:link w:val="CommentSubject"/>
    <w:uiPriority w:val="99"/>
    <w:semiHidden/>
    <w:rsid w:val="00FB5AC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5531">
      <w:bodyDiv w:val="1"/>
      <w:marLeft w:val="0"/>
      <w:marRight w:val="0"/>
      <w:marTop w:val="0"/>
      <w:marBottom w:val="0"/>
      <w:divBdr>
        <w:top w:val="none" w:sz="0" w:space="0" w:color="auto"/>
        <w:left w:val="none" w:sz="0" w:space="0" w:color="auto"/>
        <w:bottom w:val="none" w:sz="0" w:space="0" w:color="auto"/>
        <w:right w:val="none" w:sz="0" w:space="0" w:color="auto"/>
      </w:divBdr>
    </w:div>
    <w:div w:id="576674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6A435-D7A7-448B-8410-327C64735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427</Words>
  <Characters>2343</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Skewis, Brian@DCA</dc:creator>
  <cp:lastModifiedBy>DCA</cp:lastModifiedBy>
  <cp:revision>2</cp:revision>
  <cp:lastPrinted>2016-03-22T20:25:00Z</cp:lastPrinted>
  <dcterms:created xsi:type="dcterms:W3CDTF">2017-01-09T18:57:00Z</dcterms:created>
  <dcterms:modified xsi:type="dcterms:W3CDTF">2017-01-09T18:57:00Z</dcterms:modified>
</cp:coreProperties>
</file>